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7" w:rsidRPr="00D84647" w:rsidRDefault="00D84647" w:rsidP="00D846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Название:</w:t>
      </w:r>
      <w:r w:rsidRPr="00D8464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«ДУМА».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Девиз:</w:t>
      </w:r>
      <w:r w:rsidRPr="00D84647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«</w:t>
      </w:r>
      <w:proofErr w:type="spellStart"/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Думай</w:t>
      </w:r>
      <w:proofErr w:type="gramStart"/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,У</w:t>
      </w:r>
      <w:proofErr w:type="gramEnd"/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чись</w:t>
      </w:r>
      <w:proofErr w:type="spellEnd"/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 xml:space="preserve">, </w:t>
      </w:r>
      <w:proofErr w:type="spellStart"/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Мысли,Анализируй</w:t>
      </w:r>
      <w:proofErr w:type="spellEnd"/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!».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Гимн: «</w:t>
      </w:r>
      <w:r w:rsidRPr="00D84647">
        <w:rPr>
          <w:rFonts w:ascii="Tahoma" w:eastAsia="Times New Roman" w:hAnsi="Tahoma" w:cs="Tahoma"/>
          <w:color w:val="000080"/>
          <w:sz w:val="20"/>
          <w:szCs w:val="20"/>
          <w:lang w:eastAsia="ru-RU"/>
        </w:rPr>
        <w:t>Сказочная страна».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Место образования: </w:t>
      </w:r>
      <w:proofErr w:type="spellStart"/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Стюхинская</w:t>
      </w:r>
      <w:proofErr w:type="spellEnd"/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основная общеобразовательная школа</w:t>
      </w:r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Дата образования: 20 января 2009г.</w:t>
      </w:r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Руководящий орган: Совет </w:t>
      </w:r>
      <w:proofErr w:type="gramStart"/>
      <w:r w:rsidRPr="00D846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обучающихся</w:t>
      </w:r>
      <w:proofErr w:type="gramEnd"/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                       </w:t>
      </w:r>
      <w:r w:rsidRPr="00D84647">
        <w:rPr>
          <w:rFonts w:ascii="Tahoma" w:eastAsia="Times New Roman" w:hAnsi="Tahoma" w:cs="Tahoma"/>
          <w:color w:val="000080"/>
          <w:sz w:val="16"/>
          <w:szCs w:val="16"/>
          <w:lang w:eastAsia="ru-RU"/>
        </w:rPr>
        <w:t>Направления в работе: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              «Ученик – патриот и гражданин»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              «Ученик и его родной край»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              «Ученик и его коллектив»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              «Ученик и его интеллектуальные возможности»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              «Ученик и его здоровье»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              «Ученик и его нравственность»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              »Ученик и его семья»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80"/>
          <w:sz w:val="16"/>
          <w:szCs w:val="16"/>
          <w:lang w:eastAsia="ru-RU"/>
        </w:rPr>
        <w:t>Задачи детского объединения "ДУМА":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 Ежедневная проверка классных  помещений. 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 Еженедельная проверка успеваемости учащихся.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 Регулярный отчёт о проверках на школьной линейке.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•       Планы работы </w:t>
      </w:r>
    </w:p>
    <w:p w:rsidR="00D84647" w:rsidRPr="00D84647" w:rsidRDefault="00D84647" w:rsidP="00D846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                 У школы есть свой</w:t>
      </w:r>
      <w:hyperlink r:id="rId4" w:history="1">
        <w:r w:rsidRPr="00D84647">
          <w:rPr>
            <w:rFonts w:ascii="Tahoma" w:eastAsia="Times New Roman" w:hAnsi="Tahoma" w:cs="Tahoma"/>
            <w:color w:val="FC7200"/>
            <w:sz w:val="16"/>
            <w:lang w:eastAsia="ru-RU"/>
          </w:rPr>
          <w:t> Гимн </w:t>
        </w:r>
      </w:hyperlink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</w:t>
      </w:r>
      <w:r w:rsidRPr="00D84647">
        <w:rPr>
          <w:rFonts w:ascii="Tahoma" w:eastAsia="Times New Roman" w:hAnsi="Tahoma" w:cs="Tahoma"/>
          <w:color w:val="000000"/>
          <w:sz w:val="16"/>
          <w:lang w:eastAsia="ru-RU"/>
        </w:rPr>
        <w:t> </w:t>
      </w:r>
      <w:hyperlink r:id="rId5" w:history="1">
        <w:r w:rsidRPr="00D84647">
          <w:rPr>
            <w:rFonts w:ascii="Tahoma" w:eastAsia="Times New Roman" w:hAnsi="Tahoma" w:cs="Tahoma"/>
            <w:color w:val="FC7200"/>
            <w:sz w:val="16"/>
            <w:lang w:eastAsia="ru-RU"/>
          </w:rPr>
          <w:t>эмблема</w:t>
        </w:r>
      </w:hyperlink>
    </w:p>
    <w:p w:rsidR="00D84647" w:rsidRPr="00D84647" w:rsidRDefault="00D84647" w:rsidP="00D846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84647" w:rsidRPr="00D84647" w:rsidRDefault="00D84647" w:rsidP="00D846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84647">
        <w:rPr>
          <w:rFonts w:ascii="Tahoma" w:eastAsia="Times New Roman" w:hAnsi="Tahoma" w:cs="Tahoma"/>
          <w:color w:val="800000"/>
          <w:sz w:val="16"/>
          <w:szCs w:val="16"/>
          <w:lang w:eastAsia="ru-RU"/>
        </w:rPr>
        <w:t>Кодекс  законов.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1.      Сохранять чистоту  и порядок в школе: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      носить сменную обувь в  весеннее и осеннее время года;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</w:t>
      </w:r>
    </w:p>
    <w:p w:rsidR="00D84647" w:rsidRPr="00D84647" w:rsidRDefault="00D84647" w:rsidP="00D846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      не щелкать в школе семечки;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      беречь все, что находится вокруг тебя – там, где ты учишься;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      не ломать стулья и парты, не рисовать на них;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      не пачкать стены.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2.      Исключить спортивную и вызывающую одежду из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        повседневной формы.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3.      Не ходить в школе в головном уборе.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4.      Активно участвовать в жизни школы, выполнять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        все поручения администрации и Совета школы.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5.      В столовой убирать после себя и не заходить в верхней одежде.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6.      В школе исключить ненормативную лексику.</w:t>
      </w: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</w:t>
      </w:r>
    </w:p>
    <w:p w:rsidR="00D84647" w:rsidRPr="00D84647" w:rsidRDefault="00D84647" w:rsidP="00D84647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464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hyperlink r:id="rId6" w:history="1">
        <w:r w:rsidRPr="00D84647">
          <w:rPr>
            <w:rFonts w:ascii="Tahoma" w:eastAsia="Times New Roman" w:hAnsi="Tahoma" w:cs="Tahoma"/>
            <w:color w:val="FC7200"/>
            <w:sz w:val="20"/>
            <w:szCs w:val="20"/>
            <w:lang w:eastAsia="ru-RU"/>
          </w:rPr>
          <w:t> и это всё о нас</w:t>
        </w:r>
      </w:hyperlink>
    </w:p>
    <w:p w:rsidR="0002332F" w:rsidRDefault="00D84647" w:rsidP="00D84647">
      <w:pPr>
        <w:shd w:val="clear" w:color="auto" w:fill="FFFFFF"/>
        <w:spacing w:before="100" w:beforeAutospacing="1" w:after="100" w:afterAutospacing="1" w:line="240" w:lineRule="auto"/>
      </w:pPr>
      <w:hyperlink r:id="rId7" w:history="1">
        <w:r w:rsidRPr="00D84647">
          <w:rPr>
            <w:rFonts w:ascii="Tahoma" w:eastAsia="Times New Roman" w:hAnsi="Tahoma" w:cs="Tahoma"/>
            <w:b/>
            <w:bCs/>
            <w:color w:val="FC7200"/>
            <w:sz w:val="20"/>
            <w:lang w:eastAsia="ru-RU"/>
          </w:rPr>
          <w:t>План работы</w:t>
        </w:r>
      </w:hyperlink>
      <w:r w:rsidRPr="00D8464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D8464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школьного Совета учащихся на 2015-2016 год</w:t>
      </w:r>
    </w:p>
    <w:sectPr w:rsidR="0002332F" w:rsidSect="0002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47"/>
    <w:rsid w:val="0002332F"/>
    <w:rsid w:val="0099021D"/>
    <w:rsid w:val="00D84647"/>
    <w:rsid w:val="00E1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647"/>
  </w:style>
  <w:style w:type="character" w:styleId="a4">
    <w:name w:val="Hyperlink"/>
    <w:basedOn w:val="a0"/>
    <w:uiPriority w:val="99"/>
    <w:semiHidden/>
    <w:unhideWhenUsed/>
    <w:rsid w:val="00D84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hino1.ucoz.ru/plan_raboty_shkolnogo_sove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hino1.ucoz.ru/sovet_obrazovatelnogo_uchrezhdenija-1.rar" TargetMode="External"/><Relationship Id="rId5" Type="http://schemas.openxmlformats.org/officeDocument/2006/relationships/hyperlink" Target="http://stuhino1.ucoz.ru/ehmblema1.png" TargetMode="External"/><Relationship Id="rId4" Type="http://schemas.openxmlformats.org/officeDocument/2006/relationships/hyperlink" Target="http://stuhino1.ucoz.ru/gimn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2015-11-04T06:59:00Z</dcterms:created>
  <dcterms:modified xsi:type="dcterms:W3CDTF">2015-11-04T06:59:00Z</dcterms:modified>
</cp:coreProperties>
</file>