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28" w:rsidRPr="00797328" w:rsidRDefault="00797328" w:rsidP="0083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797328" w:rsidRPr="00797328" w:rsidRDefault="00797328" w:rsidP="007973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для обеспечения </w:t>
      </w:r>
      <w:proofErr w:type="spellStart"/>
      <w:r w:rsidRPr="00797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79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девятиклассников по направлению технологического профиля. </w:t>
      </w:r>
    </w:p>
    <w:p w:rsidR="00797328" w:rsidRPr="00797328" w:rsidRDefault="00797328" w:rsidP="00797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важным отличительным особенностям фермерского хозяйственного уклада в России следует отнести, прежде всего: принадлежность к малому сельскому предпринимательству;</w:t>
      </w:r>
    </w:p>
    <w:p w:rsidR="00797328" w:rsidRPr="00797328" w:rsidRDefault="00797328" w:rsidP="00797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высокую социально-экономическую мотивацию фермеров к труду на земле;</w:t>
      </w:r>
    </w:p>
    <w:p w:rsidR="00797328" w:rsidRPr="00797328" w:rsidRDefault="00797328" w:rsidP="00797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полную экономическую и юридическую ответственность за результаты своей деятельности;</w:t>
      </w:r>
      <w:r w:rsidRPr="00797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самостоятельность в обеспечении производственными ресурсами; </w:t>
      </w:r>
    </w:p>
    <w:p w:rsidR="00797328" w:rsidRPr="00797328" w:rsidRDefault="00797328" w:rsidP="00797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ограниченное использование наемной рабочей силы. </w:t>
      </w:r>
    </w:p>
    <w:p w:rsidR="00797328" w:rsidRPr="00797328" w:rsidRDefault="00797328" w:rsidP="00797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недостаточную государственную поддержку, слабую социальную защищенность фермеров, в целом фермерство нашло свою социально-экономическую нишу в многоукладном аграрном производстве.</w:t>
      </w:r>
    </w:p>
    <w:p w:rsidR="00797328" w:rsidRPr="00797328" w:rsidRDefault="00797328" w:rsidP="00797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крестьянских хозяйств - сложный исторический процесс и пока этот процесс происходит неравномерно и противоречиво: сказывается психологическая, нравственная, материально-техническая и правовая неподготовленность общества к многоукладной экономике на селе, а также низкий производственной, сбытовой и социальной инфраструктуры и системы хранения.</w:t>
      </w:r>
    </w:p>
    <w:p w:rsidR="00797328" w:rsidRPr="00797328" w:rsidRDefault="00797328" w:rsidP="00797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вышесказанного, возникла необходимость подготовки учащихся сельских районов Чувашской Республики в выборе профессии, связанной с сельским хозяйством, так как наша республика является аграрной и необходимо стимулировать население для работы в сельском хозяйстве</w:t>
      </w:r>
    </w:p>
    <w:p w:rsidR="00797328" w:rsidRPr="00797328" w:rsidRDefault="00797328" w:rsidP="0079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Цель курса</w:t>
      </w:r>
      <w:r w:rsidRPr="0079732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способствовать повышению компетентности учащихся в вопросе создания крестьянских (фермерских) хозяйств, личных подсобных хозяйств, способствовать формированию интереса к профессиям связанным с сельским хозяйством, формирование интереса к направлению технологического профиля путем ознакомления с особенностями работы КФХ (крестьянско-фермерского хозяйства), ЛПХ (личного подсобного хозяйства).</w:t>
      </w:r>
    </w:p>
    <w:p w:rsidR="00797328" w:rsidRPr="00797328" w:rsidRDefault="00797328" w:rsidP="0079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Задачи курса</w:t>
      </w:r>
      <w:r w:rsidRPr="007973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7328" w:rsidRPr="00797328" w:rsidRDefault="00797328" w:rsidP="007973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учащимся возможность реализовать свой интерес к технологическому направлению;</w:t>
      </w:r>
    </w:p>
    <w:p w:rsidR="00797328" w:rsidRPr="00797328" w:rsidRDefault="00797328" w:rsidP="007973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готовность и способность учащихся осваивать выбранное направление на повышенном уровне;</w:t>
      </w:r>
    </w:p>
    <w:p w:rsidR="00797328" w:rsidRPr="00797328" w:rsidRDefault="00797328" w:rsidP="007973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проявлению интереса к профессиям сельскохозяйственного направления.</w:t>
      </w:r>
    </w:p>
    <w:p w:rsidR="00797328" w:rsidRPr="00797328" w:rsidRDefault="00797328" w:rsidP="0079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элективный курс предусматривает </w:t>
      </w:r>
      <w:proofErr w:type="spellStart"/>
      <w:r w:rsidRPr="007973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79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 </w:t>
      </w:r>
      <w:proofErr w:type="gramStart"/>
      <w:r w:rsidRPr="007973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учащиеся проходят тематику следующих предметов: математика, право, экономика, история, биология, химия, обществознание.</w:t>
      </w:r>
      <w:proofErr w:type="gramEnd"/>
    </w:p>
    <w:p w:rsidR="00797328" w:rsidRPr="00797328" w:rsidRDefault="00797328" w:rsidP="0079732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формируемых знаний и умений</w:t>
      </w:r>
    </w:p>
    <w:p w:rsidR="00797328" w:rsidRPr="00797328" w:rsidRDefault="00797328" w:rsidP="0079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 социальную и личностную значимость правильного профессионального самоопределения; понятие о профессиях АПК (агропромышленного комплекса), специальностях, должностях; в каких учебных заведениях можно получить необходимую профессию, правовые аспекты фермерских и личных подсобных хозяйств; систему ценообразования сельскохозяйственной продукции.</w:t>
      </w:r>
    </w:p>
    <w:p w:rsidR="00797328" w:rsidRPr="00797328" w:rsidRDefault="00797328" w:rsidP="0079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элективного курса учащиеся выполняют творческий проект «Мои жизненные планы».  </w:t>
      </w:r>
    </w:p>
    <w:p w:rsidR="00797328" w:rsidRPr="00797328" w:rsidRDefault="00797328" w:rsidP="0079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выполнению и оформлению творческого проекта.</w:t>
      </w:r>
    </w:p>
    <w:p w:rsidR="00797328" w:rsidRPr="00797328" w:rsidRDefault="00797328" w:rsidP="007973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проектов: технология производства и выращивания с/х культур, технология производства рас</w:t>
      </w:r>
      <w:r w:rsidR="00A4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сады, орудия труда и машины </w:t>
      </w:r>
      <w:proofErr w:type="gramStart"/>
      <w:r w:rsidR="00A412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4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</w:t>
      </w:r>
      <w:r w:rsidRPr="0079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и т.д. </w:t>
      </w:r>
    </w:p>
    <w:p w:rsidR="00797328" w:rsidRPr="00797328" w:rsidRDefault="00797328" w:rsidP="0079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иметь представление; о смысле и значении труда в жизни человека и общества; о современных формах организации труда в сельском хозяйстве; о сущности хозяйственного механизма в рыночных условиях; о предпринимательстве.</w:t>
      </w:r>
    </w:p>
    <w:p w:rsidR="00797328" w:rsidRPr="00797328" w:rsidRDefault="00797328" w:rsidP="0079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Учащиеся должны уметь: анализировать профессиональную деятельность по основным признакам; соотносить свои индивидуальные особенности с требованиями конкретной профессии; анализировать </w:t>
      </w:r>
      <w:proofErr w:type="spellStart"/>
      <w:r w:rsidRPr="00797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профессиограммы</w:t>
      </w:r>
      <w:proofErr w:type="spellEnd"/>
      <w:r w:rsidRPr="0079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97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психограммы</w:t>
      </w:r>
      <w:proofErr w:type="spellEnd"/>
      <w:r w:rsidRPr="0079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пользоваться сведениями о путях получения профессионального образования и возможностях трудоустройства сельском хозяйстве; выполнять и защищать творческий проект «Мои жизненные планы»; </w:t>
      </w:r>
    </w:p>
    <w:p w:rsidR="00797328" w:rsidRPr="00797328" w:rsidRDefault="00797328" w:rsidP="00797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328" w:rsidRPr="00797328" w:rsidRDefault="00797328" w:rsidP="00797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тематическое планирование</w:t>
      </w:r>
    </w:p>
    <w:p w:rsidR="00797328" w:rsidRPr="00797328" w:rsidRDefault="00797328" w:rsidP="00797328">
      <w:pPr>
        <w:keepNext/>
        <w:tabs>
          <w:tab w:val="left" w:pos="20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620" w:type="dxa"/>
        <w:tblInd w:w="108" w:type="dxa"/>
        <w:tblLayout w:type="fixed"/>
        <w:tblLook w:val="01E0"/>
      </w:tblPr>
      <w:tblGrid>
        <w:gridCol w:w="720"/>
        <w:gridCol w:w="3060"/>
        <w:gridCol w:w="1620"/>
        <w:gridCol w:w="2520"/>
        <w:gridCol w:w="2700"/>
      </w:tblGrid>
      <w:tr w:rsidR="00797328" w:rsidRPr="00797328" w:rsidTr="007973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center"/>
              <w:rPr>
                <w:b/>
              </w:rPr>
            </w:pPr>
            <w:r w:rsidRPr="00797328">
              <w:rPr>
                <w:b/>
              </w:rPr>
              <w:t xml:space="preserve">№ </w:t>
            </w:r>
            <w:r w:rsidRPr="00797328">
              <w:rPr>
                <w:b/>
                <w:sz w:val="18"/>
                <w:szCs w:val="18"/>
              </w:rPr>
              <w:t>занятия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center"/>
              <w:rPr>
                <w:b/>
              </w:rPr>
            </w:pPr>
            <w:r w:rsidRPr="00797328">
              <w:rPr>
                <w:b/>
              </w:rPr>
              <w:t>Тема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center"/>
              <w:rPr>
                <w:b/>
              </w:rPr>
            </w:pPr>
            <w:r w:rsidRPr="00797328">
              <w:rPr>
                <w:b/>
              </w:rPr>
              <w:t>Формы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center"/>
              <w:rPr>
                <w:b/>
              </w:rPr>
            </w:pPr>
            <w:r w:rsidRPr="00797328">
              <w:rPr>
                <w:b/>
              </w:rPr>
              <w:t>Минимум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center"/>
              <w:rPr>
                <w:b/>
              </w:rPr>
            </w:pPr>
            <w:r w:rsidRPr="00797328">
              <w:rPr>
                <w:b/>
              </w:rPr>
              <w:t>Материалы и оборудование</w:t>
            </w:r>
          </w:p>
        </w:tc>
      </w:tr>
      <w:tr w:rsidR="00797328" w:rsidRPr="00797328" w:rsidTr="007973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center"/>
            </w:pPr>
            <w:r w:rsidRPr="00797328">
              <w:t>1</w:t>
            </w:r>
            <w:r>
              <w:t>,2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both"/>
            </w:pPr>
            <w:r w:rsidRPr="00797328">
              <w:t>Историческая самобытность крестьянских (фермерских) хозяйств России.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both"/>
            </w:pPr>
            <w:r w:rsidRPr="00797328">
              <w:t xml:space="preserve">Беседа, </w:t>
            </w:r>
            <w:proofErr w:type="gramStart"/>
            <w:r w:rsidRPr="00797328">
              <w:t>решение проблемной ситуации</w:t>
            </w:r>
            <w:proofErr w:type="gramEnd"/>
            <w:r w:rsidRPr="00797328"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r w:rsidRPr="00797328">
              <w:t>Понятие "крестьянский двор", организация и работа крестьянских хозяйств в различные периоды времени.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both"/>
            </w:pPr>
            <w:r w:rsidRPr="00797328">
              <w:t xml:space="preserve">Презентация «Крестьянство в России», </w:t>
            </w:r>
          </w:p>
          <w:p w:rsidR="00797328" w:rsidRPr="00797328" w:rsidRDefault="00797328" w:rsidP="00797328">
            <w:pPr>
              <w:jc w:val="both"/>
            </w:pPr>
            <w:r w:rsidRPr="00797328">
              <w:t>ФЗ №74–ФЗ от 11.06.2003 г. "О крестьянском (фермерском) хозяйстве"</w:t>
            </w:r>
          </w:p>
        </w:tc>
      </w:tr>
      <w:tr w:rsidR="00797328" w:rsidRPr="00797328" w:rsidTr="007973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center"/>
            </w:pPr>
            <w:r>
              <w:t>3,4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both"/>
            </w:pPr>
            <w:r w:rsidRPr="00797328">
              <w:t xml:space="preserve">Занятость населения в </w:t>
            </w:r>
            <w:proofErr w:type="spellStart"/>
            <w:r w:rsidR="00500DE0">
              <w:t>Похвистневском</w:t>
            </w:r>
            <w:r w:rsidRPr="00797328">
              <w:t>районе</w:t>
            </w:r>
            <w:proofErr w:type="spellEnd"/>
          </w:p>
          <w:p w:rsidR="00797328" w:rsidRPr="00797328" w:rsidRDefault="00797328" w:rsidP="00797328">
            <w:pPr>
              <w:jc w:val="both"/>
            </w:pPr>
            <w:r w:rsidRPr="00797328">
              <w:t xml:space="preserve">Ситуация на рынке труда по массовым для района профессиям.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both"/>
            </w:pPr>
            <w:r w:rsidRPr="00797328">
              <w:t>Диспут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both"/>
            </w:pPr>
            <w:r w:rsidRPr="00797328">
              <w:t>Численность населения, трудоспособного населения, занятость в различных отраслях. Предложения работодателей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both"/>
            </w:pPr>
            <w:r w:rsidRPr="00797328">
              <w:t xml:space="preserve">Данные статистики по </w:t>
            </w:r>
            <w:proofErr w:type="spellStart"/>
            <w:r w:rsidR="00500DE0">
              <w:t>Похвистневском</w:t>
            </w:r>
            <w:proofErr w:type="spellEnd"/>
            <w:r w:rsidRPr="00797328">
              <w:t xml:space="preserve"> району, данные переписи населения.</w:t>
            </w:r>
          </w:p>
        </w:tc>
      </w:tr>
      <w:tr w:rsidR="00797328" w:rsidRPr="00797328" w:rsidTr="007973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center"/>
            </w:pPr>
            <w:r>
              <w:t>5,6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8" w:rsidRPr="00797328" w:rsidRDefault="00797328" w:rsidP="00797328">
            <w:pPr>
              <w:jc w:val="both"/>
            </w:pPr>
            <w:r w:rsidRPr="00797328">
              <w:t>Интересы и выбор профессии</w:t>
            </w:r>
          </w:p>
          <w:p w:rsidR="00797328" w:rsidRPr="00797328" w:rsidRDefault="00797328" w:rsidP="00797328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both"/>
            </w:pPr>
            <w:r w:rsidRPr="00797328">
              <w:t>Беседа, Тестирование, диагностика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both"/>
            </w:pPr>
            <w:r w:rsidRPr="00797328">
              <w:t>Выявление 2-3 видов деятельности, которые интересны каждому конкретному учащемуся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both"/>
            </w:pPr>
            <w:r w:rsidRPr="00797328">
              <w:t>Методика “Карта интересов”</w:t>
            </w:r>
          </w:p>
        </w:tc>
      </w:tr>
      <w:tr w:rsidR="00797328" w:rsidRPr="00797328" w:rsidTr="007973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center"/>
            </w:pPr>
            <w:r>
              <w:t>7,8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r w:rsidRPr="00797328">
              <w:t>Способности и профессиональная направленность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r w:rsidRPr="00797328">
              <w:t>Комбинированный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both"/>
            </w:pPr>
            <w:r w:rsidRPr="00797328">
              <w:t>Выявление типа профессии наиболее подходящего учащемуся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both"/>
            </w:pPr>
            <w:r w:rsidRPr="00797328">
              <w:t>Методика «</w:t>
            </w:r>
            <w:proofErr w:type="gramStart"/>
            <w:r w:rsidRPr="00797328">
              <w:t>Дифференциально-диагностический</w:t>
            </w:r>
            <w:proofErr w:type="gramEnd"/>
            <w:r w:rsidRPr="00797328">
              <w:t xml:space="preserve"> </w:t>
            </w:r>
            <w:proofErr w:type="spellStart"/>
            <w:r w:rsidRPr="00797328">
              <w:t>опросник</w:t>
            </w:r>
            <w:proofErr w:type="spellEnd"/>
            <w:r w:rsidRPr="00797328">
              <w:t xml:space="preserve">» (ДДО) Е.А.Климова.  </w:t>
            </w:r>
            <w:r w:rsidRPr="00797328">
              <w:tab/>
            </w:r>
          </w:p>
        </w:tc>
      </w:tr>
      <w:tr w:rsidR="00797328" w:rsidRPr="00797328" w:rsidTr="007973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center"/>
            </w:pPr>
            <w:r>
              <w:t>9,10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both"/>
            </w:pPr>
            <w:r w:rsidRPr="00797328">
              <w:t>Профессиональный тип личности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r w:rsidRPr="00797328">
              <w:t>Беседа, тестирование, диагностика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both"/>
            </w:pPr>
            <w:r w:rsidRPr="00797328">
              <w:t>Определение социальной направленности личности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both"/>
            </w:pPr>
            <w:r w:rsidRPr="00797328">
              <w:t xml:space="preserve">Тест Д. </w:t>
            </w:r>
            <w:proofErr w:type="spellStart"/>
            <w:r w:rsidRPr="00797328">
              <w:t>Голланда</w:t>
            </w:r>
            <w:proofErr w:type="spellEnd"/>
            <w:r w:rsidRPr="00797328">
              <w:t xml:space="preserve"> по определению типа личности</w:t>
            </w:r>
          </w:p>
        </w:tc>
      </w:tr>
      <w:tr w:rsidR="00797328" w:rsidRPr="00797328" w:rsidTr="007973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center"/>
            </w:pPr>
            <w:r>
              <w:t>11,12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both"/>
            </w:pPr>
            <w:r w:rsidRPr="00797328">
              <w:t>Профессиональные учебные заведения сельскохозяйственного направления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r w:rsidRPr="00797328">
              <w:t xml:space="preserve">Беседа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both"/>
            </w:pPr>
            <w:r w:rsidRPr="00797328">
              <w:t>Сельскохозяйственные профессии, которые можно получить в учебных заведениях ЧР.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both"/>
            </w:pPr>
            <w:r w:rsidRPr="00797328">
              <w:t>Профессиональные учебные заведения Чувашской республики сельскохозяйственного направления</w:t>
            </w:r>
          </w:p>
        </w:tc>
      </w:tr>
      <w:tr w:rsidR="00797328" w:rsidRPr="00797328" w:rsidTr="007973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center"/>
            </w:pPr>
            <w:r>
              <w:t>13,14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both"/>
            </w:pPr>
            <w:r w:rsidRPr="00797328">
              <w:t>Создание, регистрация крестьянских фермерских хозяйств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r w:rsidRPr="00797328">
              <w:t xml:space="preserve">Беседа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both"/>
            </w:pPr>
            <w:r w:rsidRPr="00797328">
              <w:t>Правовые основы крестьянского фермерского хозяйства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r w:rsidRPr="00797328">
              <w:t>Федеральный закон от 11.06.2003 № 74-ФЗ</w:t>
            </w:r>
          </w:p>
          <w:p w:rsidR="00797328" w:rsidRPr="00797328" w:rsidRDefault="00797328" w:rsidP="00797328">
            <w:r w:rsidRPr="00797328">
              <w:t>"О крестьянском (фермерском) хозяйстве"</w:t>
            </w:r>
          </w:p>
        </w:tc>
      </w:tr>
      <w:tr w:rsidR="00797328" w:rsidRPr="00797328" w:rsidTr="007973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center"/>
            </w:pPr>
            <w:r>
              <w:t>15,16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both"/>
            </w:pPr>
            <w:r w:rsidRPr="00797328">
              <w:t>Государственная поддержка КФХ, ЛПХ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both"/>
            </w:pPr>
            <w:r w:rsidRPr="00797328">
              <w:t>Комбинированный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both"/>
            </w:pPr>
            <w:r w:rsidRPr="00797328">
              <w:t>Виды государственной поддержка производства сельскохозяйственной продукции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both"/>
            </w:pPr>
            <w:r w:rsidRPr="00797328">
              <w:t>Государственная программа «Развитие крестьянских (фермерских) хозяйств и других малых форм хозяйствования в АПК на 2009-2011</w:t>
            </w:r>
            <w:bookmarkStart w:id="0" w:name="_GoBack"/>
            <w:bookmarkEnd w:id="0"/>
            <w:r w:rsidRPr="00797328">
              <w:t xml:space="preserve"> годы»</w:t>
            </w:r>
          </w:p>
        </w:tc>
      </w:tr>
      <w:tr w:rsidR="00797328" w:rsidRPr="00797328" w:rsidTr="007973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center"/>
            </w:pPr>
            <w:r>
              <w:t>17,18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both"/>
            </w:pPr>
            <w:r w:rsidRPr="00797328">
              <w:t>Землепользование крестьянских (фермерских) хозяйств. Имущественные основы крестьянских (фермерских) хозяйств.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r w:rsidRPr="00797328">
              <w:t>Беседа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both"/>
            </w:pPr>
            <w:r w:rsidRPr="00797328">
              <w:t>Правовые и имущественные аспекты землепользования КФХ, ЛПХ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both"/>
            </w:pPr>
            <w:r w:rsidRPr="00797328">
              <w:t>Федеральный закон от 11.06.2003 № 74-ФЗ</w:t>
            </w:r>
          </w:p>
          <w:p w:rsidR="00797328" w:rsidRPr="00797328" w:rsidRDefault="00797328" w:rsidP="00797328">
            <w:pPr>
              <w:jc w:val="both"/>
              <w:rPr>
                <w:sz w:val="24"/>
                <w:szCs w:val="24"/>
              </w:rPr>
            </w:pPr>
            <w:r w:rsidRPr="00797328">
              <w:t>"О крестьянском (фермерском) хозяйстве"</w:t>
            </w:r>
          </w:p>
          <w:p w:rsidR="00797328" w:rsidRPr="00797328" w:rsidRDefault="00797328" w:rsidP="00797328">
            <w:pPr>
              <w:jc w:val="both"/>
            </w:pPr>
            <w:r w:rsidRPr="00797328">
              <w:t>Главы 3,4</w:t>
            </w:r>
          </w:p>
        </w:tc>
      </w:tr>
      <w:tr w:rsidR="00797328" w:rsidRPr="00797328" w:rsidTr="007973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center"/>
            </w:pPr>
            <w:r>
              <w:t>19-24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both"/>
            </w:pPr>
            <w:r w:rsidRPr="00797328">
              <w:t>Трудовые ресурсы крестьянских (фермерских) хозяйств.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r w:rsidRPr="00797328">
              <w:t xml:space="preserve">Беседа, практическая работа «Привлечение трудовых </w:t>
            </w:r>
            <w:r w:rsidRPr="00797328">
              <w:lastRenderedPageBreak/>
              <w:t>ресурсов в ЛПХ, КФХ»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both"/>
            </w:pPr>
            <w:r w:rsidRPr="00797328">
              <w:lastRenderedPageBreak/>
              <w:t xml:space="preserve">Формирование, подготовка и </w:t>
            </w:r>
            <w:proofErr w:type="gramStart"/>
            <w:r w:rsidRPr="00797328">
              <w:t>распре-деление</w:t>
            </w:r>
            <w:proofErr w:type="gramEnd"/>
            <w:r w:rsidRPr="00797328">
              <w:t xml:space="preserve"> трудовых ресурсов. Оплата труда по его количеству, качеству, </w:t>
            </w:r>
            <w:r w:rsidRPr="00797328">
              <w:lastRenderedPageBreak/>
              <w:t>производительность труда.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8" w:rsidRPr="00797328" w:rsidRDefault="00797328" w:rsidP="00797328">
            <w:r w:rsidRPr="00797328">
              <w:lastRenderedPageBreak/>
              <w:t>Федеральный закон от 11.06.2003 № 74-ФЗ</w:t>
            </w:r>
          </w:p>
          <w:p w:rsidR="00797328" w:rsidRPr="00797328" w:rsidRDefault="00797328" w:rsidP="00797328">
            <w:r w:rsidRPr="00797328">
              <w:t>"О крестьянском (фермерском) хозяйстве"</w:t>
            </w:r>
          </w:p>
          <w:p w:rsidR="00797328" w:rsidRPr="00797328" w:rsidRDefault="00797328" w:rsidP="00797328">
            <w:r w:rsidRPr="00797328">
              <w:t>Глава 5</w:t>
            </w:r>
          </w:p>
          <w:p w:rsidR="00797328" w:rsidRPr="00797328" w:rsidRDefault="00797328" w:rsidP="00797328"/>
        </w:tc>
      </w:tr>
      <w:tr w:rsidR="00797328" w:rsidRPr="00797328" w:rsidTr="007973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center"/>
            </w:pPr>
            <w:r>
              <w:lastRenderedPageBreak/>
              <w:t>25,26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both"/>
            </w:pPr>
            <w:r w:rsidRPr="00797328">
              <w:t>Система цен и ценообразование на сельскохозяйственную продукцию. Себестоимость с\х продукции.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8" w:rsidRPr="00797328" w:rsidRDefault="00797328" w:rsidP="00797328">
            <w:pPr>
              <w:jc w:val="both"/>
            </w:pPr>
            <w:r w:rsidRPr="00797328">
              <w:t>Беседа. Практическая работа «Себестоимость производства картофеля в личном подсобном хозяйстве»</w:t>
            </w:r>
          </w:p>
          <w:p w:rsidR="00797328" w:rsidRPr="00797328" w:rsidRDefault="00797328" w:rsidP="0079732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both"/>
            </w:pPr>
            <w:r w:rsidRPr="00797328">
              <w:t>Процессы ценообразования, спрос, затраты.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both"/>
            </w:pPr>
            <w:r w:rsidRPr="00797328">
              <w:t>Формулы ценообразования продукции</w:t>
            </w:r>
          </w:p>
        </w:tc>
      </w:tr>
      <w:tr w:rsidR="00797328" w:rsidRPr="00797328" w:rsidTr="007973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center"/>
            </w:pPr>
            <w:r>
              <w:t>27-32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both"/>
            </w:pPr>
            <w:r w:rsidRPr="00797328">
              <w:t>Проект. «Мои жизненные планы».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both"/>
            </w:pPr>
            <w:r w:rsidRPr="00797328">
              <w:t>Закрепление знаний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both"/>
              <w:rPr>
                <w:szCs w:val="24"/>
              </w:rPr>
            </w:pPr>
            <w:r w:rsidRPr="00797328">
              <w:rPr>
                <w:szCs w:val="24"/>
              </w:rPr>
              <w:t xml:space="preserve">Тематика проектов: технология производства и выращивания с/х культур, технология производства рассады, орудия труда и машины </w:t>
            </w:r>
            <w:proofErr w:type="gramStart"/>
            <w:r w:rsidRPr="00797328">
              <w:rPr>
                <w:szCs w:val="24"/>
              </w:rPr>
              <w:t>в</w:t>
            </w:r>
            <w:proofErr w:type="gramEnd"/>
            <w:r w:rsidRPr="00797328">
              <w:rPr>
                <w:szCs w:val="24"/>
              </w:rPr>
              <w:t xml:space="preserve"> с\х, и т.д.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both"/>
            </w:pPr>
            <w:r w:rsidRPr="00797328">
              <w:t>Структура проекта</w:t>
            </w:r>
          </w:p>
        </w:tc>
      </w:tr>
      <w:tr w:rsidR="00797328" w:rsidRPr="00797328" w:rsidTr="007973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center"/>
            </w:pPr>
            <w:r>
              <w:t>33-34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pPr>
              <w:jc w:val="both"/>
            </w:pPr>
            <w:r w:rsidRPr="00797328">
              <w:t>Защита проекта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28" w:rsidRPr="00797328" w:rsidRDefault="00797328" w:rsidP="00797328">
            <w:r w:rsidRPr="00797328">
              <w:t>Занятие проверки знаний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8" w:rsidRPr="00797328" w:rsidRDefault="00797328" w:rsidP="00797328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8" w:rsidRPr="00797328" w:rsidRDefault="00797328" w:rsidP="00797328">
            <w:pPr>
              <w:jc w:val="both"/>
            </w:pPr>
          </w:p>
        </w:tc>
      </w:tr>
    </w:tbl>
    <w:p w:rsidR="00797328" w:rsidRPr="00797328" w:rsidRDefault="00797328" w:rsidP="007973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 – 34</w:t>
      </w:r>
      <w:r w:rsidR="00A41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</w:t>
      </w:r>
      <w:r w:rsidRPr="0079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F3AAB" w:rsidRDefault="007F3AAB"/>
    <w:sectPr w:rsidR="007F3AAB" w:rsidSect="007973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C41A1"/>
    <w:multiLevelType w:val="hybridMultilevel"/>
    <w:tmpl w:val="F9500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97328"/>
    <w:rsid w:val="00500DE0"/>
    <w:rsid w:val="007042FF"/>
    <w:rsid w:val="00797328"/>
    <w:rsid w:val="007F3AAB"/>
    <w:rsid w:val="0083276A"/>
    <w:rsid w:val="00A41247"/>
    <w:rsid w:val="00B85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Alena</cp:lastModifiedBy>
  <cp:revision>4</cp:revision>
  <dcterms:created xsi:type="dcterms:W3CDTF">2017-09-20T10:52:00Z</dcterms:created>
  <dcterms:modified xsi:type="dcterms:W3CDTF">2019-12-07T05:29:00Z</dcterms:modified>
</cp:coreProperties>
</file>