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4B" w:rsidRDefault="00B22B07" w:rsidP="00B22B07">
      <w:pPr>
        <w:pStyle w:val="a3"/>
        <w:ind w:left="0"/>
        <w:jc w:val="center"/>
        <w:rPr>
          <w:sz w:val="26"/>
        </w:rPr>
      </w:pPr>
      <w:r>
        <w:rPr>
          <w:noProof/>
          <w:sz w:val="26"/>
          <w:lang w:bidi="ar-SA"/>
        </w:rPr>
        <w:drawing>
          <wp:inline distT="0" distB="0" distL="0" distR="0">
            <wp:extent cx="6380768" cy="8775510"/>
            <wp:effectExtent l="19050" t="0" r="982" b="0"/>
            <wp:docPr id="1" name="Рисунок 1" descr="C:\Users\Alena\Desktop\обложка рабочей программы.p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обложка рабочей программы.pdf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265" cy="878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4B" w:rsidRDefault="0060004B">
      <w:pPr>
        <w:pStyle w:val="a3"/>
        <w:ind w:left="0"/>
        <w:rPr>
          <w:sz w:val="26"/>
        </w:rPr>
      </w:pPr>
    </w:p>
    <w:p w:rsidR="0060004B" w:rsidRDefault="00B150DB">
      <w:pPr>
        <w:pStyle w:val="Heading1"/>
        <w:numPr>
          <w:ilvl w:val="0"/>
          <w:numId w:val="5"/>
        </w:numPr>
        <w:tabs>
          <w:tab w:val="left" w:pos="5701"/>
        </w:tabs>
        <w:spacing w:before="65"/>
        <w:ind w:hanging="217"/>
        <w:jc w:val="left"/>
      </w:pPr>
      <w:r>
        <w:t>ПОЯСНИТЕЛЬНАЯ ЗАПИСКА</w:t>
      </w:r>
    </w:p>
    <w:p w:rsidR="0060004B" w:rsidRDefault="00B150DB">
      <w:pPr>
        <w:pStyle w:val="a3"/>
        <w:spacing w:before="195"/>
        <w:ind w:left="704"/>
      </w:pPr>
      <w:r>
        <w:t xml:space="preserve">Рабочая программа по родной (русской) литературе в 5 классе разработана в соответствии </w:t>
      </w:r>
    </w:p>
    <w:p w:rsidR="0060004B" w:rsidRDefault="00B150DB" w:rsidP="00B150DB">
      <w:pPr>
        <w:pStyle w:val="a3"/>
        <w:spacing w:before="204" w:line="412" w:lineRule="auto"/>
        <w:ind w:left="924" w:right="685"/>
      </w:pPr>
      <w:r>
        <w:t xml:space="preserve"> программы общеобразовательных учреждений. Литература. Под редакцией В.Я.Коровиной. – М.: Просвещение, 2018 год. </w:t>
      </w:r>
    </w:p>
    <w:p w:rsidR="0060004B" w:rsidRDefault="00B150DB">
      <w:pPr>
        <w:pStyle w:val="Heading1"/>
        <w:spacing w:before="209"/>
        <w:ind w:left="824"/>
      </w:pPr>
      <w:r>
        <w:t>Изучение предметной области "Родной язык и родная литература" должно обеспечить:</w:t>
      </w:r>
    </w:p>
    <w:p w:rsidR="0060004B" w:rsidRDefault="00B150DB">
      <w:pPr>
        <w:pStyle w:val="a3"/>
        <w:spacing w:before="197" w:line="237" w:lineRule="auto"/>
        <w:ind w:right="109"/>
        <w:jc w:val="both"/>
      </w:pPr>
      <w: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60004B" w:rsidRDefault="00B150DB">
      <w:pPr>
        <w:pStyle w:val="a3"/>
        <w:spacing w:before="200"/>
        <w:jc w:val="both"/>
      </w:pPr>
      <w:r>
        <w:t>приобщение к литературному наследию своего народа;</w:t>
      </w:r>
    </w:p>
    <w:p w:rsidR="0060004B" w:rsidRDefault="00B150DB">
      <w:pPr>
        <w:pStyle w:val="a3"/>
        <w:spacing w:before="206" w:line="237" w:lineRule="auto"/>
        <w:ind w:right="119"/>
        <w:jc w:val="both"/>
      </w:pPr>
      <w: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60004B" w:rsidRDefault="00B150DB">
      <w:pPr>
        <w:pStyle w:val="a3"/>
        <w:spacing w:before="200" w:line="242" w:lineRule="auto"/>
        <w:ind w:right="108"/>
        <w:jc w:val="both"/>
      </w:pPr>
      <w:r>
        <w:t xml:space="preserve">обогащение активного и потенциального словарного запаса, развитие у </w:t>
      </w:r>
      <w:proofErr w:type="gramStart"/>
      <w:r>
        <w:t>обучающихся</w:t>
      </w:r>
      <w:proofErr w:type="gramEnd"/>
      <w:r>
        <w:t xml:space="preserve">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60004B" w:rsidRDefault="00B150DB">
      <w:pPr>
        <w:pStyle w:val="a3"/>
        <w:spacing w:before="197"/>
        <w:ind w:right="115"/>
        <w:jc w:val="both"/>
      </w:pPr>
      <w: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>
        <w:t>текстов</w:t>
      </w:r>
      <w:proofErr w:type="gramEnd"/>
      <w:r>
        <w:t xml:space="preserve"> разных функционально-смысловых типов и жанров.</w:t>
      </w:r>
    </w:p>
    <w:p w:rsidR="0060004B" w:rsidRDefault="00B150DB">
      <w:pPr>
        <w:pStyle w:val="a3"/>
        <w:spacing w:before="199"/>
        <w:ind w:left="924"/>
      </w:pPr>
      <w:r>
        <w:t>Данная рабочая программа рассчитана на 17 часов.</w:t>
      </w:r>
    </w:p>
    <w:p w:rsidR="0060004B" w:rsidRDefault="0060004B">
      <w:pPr>
        <w:sectPr w:rsidR="0060004B">
          <w:pgSz w:w="16840" w:h="11900" w:orient="landscape"/>
          <w:pgMar w:top="1060" w:right="740" w:bottom="280" w:left="1480" w:header="720" w:footer="720" w:gutter="0"/>
          <w:cols w:space="720"/>
        </w:sectPr>
      </w:pPr>
    </w:p>
    <w:p w:rsidR="0060004B" w:rsidRDefault="00B150DB">
      <w:pPr>
        <w:pStyle w:val="Heading1"/>
        <w:numPr>
          <w:ilvl w:val="0"/>
          <w:numId w:val="5"/>
        </w:numPr>
        <w:tabs>
          <w:tab w:val="left" w:pos="4904"/>
        </w:tabs>
        <w:spacing w:before="65" w:line="266" w:lineRule="auto"/>
        <w:ind w:left="4812" w:right="4411"/>
        <w:jc w:val="left"/>
      </w:pPr>
      <w:r>
        <w:lastRenderedPageBreak/>
        <w:t>ПЛАНИРУЕМЫЕ РЕЗУЛЬТАТЫ ОСВОЕНИЯ УЧЕБНЫХ ОБРАЗОВАТЕЛЬНЫХ</w:t>
      </w:r>
      <w:r>
        <w:rPr>
          <w:spacing w:val="-16"/>
        </w:rPr>
        <w:t xml:space="preserve"> </w:t>
      </w:r>
      <w:r>
        <w:t>ПРОГРАММ</w:t>
      </w:r>
    </w:p>
    <w:p w:rsidR="0060004B" w:rsidRDefault="0060004B">
      <w:pPr>
        <w:pStyle w:val="a3"/>
        <w:ind w:left="0"/>
        <w:rPr>
          <w:b/>
          <w:sz w:val="26"/>
        </w:rPr>
      </w:pPr>
    </w:p>
    <w:p w:rsidR="0060004B" w:rsidRDefault="00B150DB">
      <w:pPr>
        <w:pStyle w:val="a3"/>
        <w:spacing w:before="1"/>
      </w:pPr>
      <w:r>
        <w:rPr>
          <w:b/>
        </w:rPr>
        <w:t xml:space="preserve">Личностными </w:t>
      </w:r>
      <w:r>
        <w:t>результатами выпускников основной школы, формируемыми при изучении предмета, являются:</w:t>
      </w:r>
    </w:p>
    <w:p w:rsidR="0060004B" w:rsidRDefault="00B150DB">
      <w:pPr>
        <w:pStyle w:val="a4"/>
        <w:numPr>
          <w:ilvl w:val="0"/>
          <w:numId w:val="3"/>
        </w:numPr>
        <w:tabs>
          <w:tab w:val="left" w:pos="363"/>
        </w:tabs>
        <w:spacing w:before="4" w:line="237" w:lineRule="auto"/>
        <w:ind w:right="1498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Отечеству, уважительного отношения к русской литературе, к культурам других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народов;</w:t>
      </w:r>
    </w:p>
    <w:p w:rsidR="0060004B" w:rsidRDefault="00B150DB">
      <w:pPr>
        <w:pStyle w:val="a4"/>
        <w:numPr>
          <w:ilvl w:val="0"/>
          <w:numId w:val="3"/>
        </w:numPr>
        <w:tabs>
          <w:tab w:val="left" w:pos="363"/>
        </w:tabs>
        <w:spacing w:before="6" w:line="237" w:lineRule="auto"/>
        <w:ind w:right="564" w:firstLine="0"/>
        <w:rPr>
          <w:sz w:val="24"/>
        </w:rPr>
      </w:pPr>
      <w:r>
        <w:rPr>
          <w:sz w:val="24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</w:t>
      </w:r>
      <w:r>
        <w:rPr>
          <w:spacing w:val="5"/>
          <w:sz w:val="24"/>
        </w:rPr>
        <w:t xml:space="preserve"> </w:t>
      </w:r>
      <w:r>
        <w:rPr>
          <w:sz w:val="24"/>
        </w:rPr>
        <w:t>др.).</w:t>
      </w:r>
    </w:p>
    <w:p w:rsidR="0060004B" w:rsidRDefault="0060004B">
      <w:pPr>
        <w:pStyle w:val="a3"/>
        <w:ind w:left="0"/>
        <w:rPr>
          <w:sz w:val="26"/>
        </w:rPr>
      </w:pPr>
    </w:p>
    <w:p w:rsidR="0060004B" w:rsidRDefault="00B150DB">
      <w:pPr>
        <w:pStyle w:val="a3"/>
        <w:spacing w:before="179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</w:t>
      </w:r>
      <w:r>
        <w:t xml:space="preserve">результаты изучения предмета «Литература» в основной школе проявляются </w:t>
      </w:r>
      <w:proofErr w:type="gramStart"/>
      <w:r>
        <w:t>в</w:t>
      </w:r>
      <w:proofErr w:type="gramEnd"/>
      <w:r>
        <w:t>:</w:t>
      </w:r>
    </w:p>
    <w:p w:rsidR="0060004B" w:rsidRDefault="00B150DB">
      <w:pPr>
        <w:pStyle w:val="a4"/>
        <w:numPr>
          <w:ilvl w:val="0"/>
          <w:numId w:val="3"/>
        </w:numPr>
        <w:tabs>
          <w:tab w:val="left" w:pos="368"/>
        </w:tabs>
        <w:spacing w:before="5" w:line="237" w:lineRule="auto"/>
        <w:ind w:right="693" w:firstLine="0"/>
        <w:rPr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7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6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собственной позиции, выделять причинно-следственные связи в устных и письменных высказываниях, формулировать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выводы;</w:t>
      </w:r>
    </w:p>
    <w:p w:rsidR="0060004B" w:rsidRDefault="00B150DB">
      <w:pPr>
        <w:pStyle w:val="a4"/>
        <w:numPr>
          <w:ilvl w:val="0"/>
          <w:numId w:val="3"/>
        </w:numPr>
        <w:tabs>
          <w:tab w:val="left" w:pos="368"/>
        </w:tabs>
        <w:spacing w:before="3" w:line="275" w:lineRule="exact"/>
        <w:ind w:left="367" w:hanging="149"/>
        <w:rPr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z w:val="24"/>
        </w:rPr>
        <w:t xml:space="preserve"> самостоятельно организовывать собственную деятельность, оценивать </w:t>
      </w:r>
      <w:r>
        <w:rPr>
          <w:spacing w:val="-3"/>
          <w:sz w:val="24"/>
        </w:rPr>
        <w:t xml:space="preserve">ее, </w:t>
      </w:r>
      <w:r>
        <w:rPr>
          <w:sz w:val="24"/>
        </w:rPr>
        <w:t xml:space="preserve">определять сферу </w:t>
      </w:r>
      <w:r>
        <w:rPr>
          <w:spacing w:val="3"/>
          <w:sz w:val="24"/>
        </w:rPr>
        <w:t>своих</w:t>
      </w:r>
      <w:r>
        <w:rPr>
          <w:spacing w:val="-17"/>
          <w:sz w:val="24"/>
        </w:rPr>
        <w:t xml:space="preserve"> </w:t>
      </w:r>
      <w:r>
        <w:rPr>
          <w:sz w:val="24"/>
        </w:rPr>
        <w:t>интересов;</w:t>
      </w:r>
    </w:p>
    <w:p w:rsidR="0060004B" w:rsidRDefault="00B150DB">
      <w:pPr>
        <w:pStyle w:val="a4"/>
        <w:numPr>
          <w:ilvl w:val="0"/>
          <w:numId w:val="3"/>
        </w:numPr>
        <w:tabs>
          <w:tab w:val="left" w:pos="368"/>
        </w:tabs>
        <w:spacing w:line="275" w:lineRule="exact"/>
        <w:ind w:left="367" w:hanging="149"/>
        <w:rPr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z w:val="24"/>
        </w:rPr>
        <w:t xml:space="preserve"> работать с разными источниками информации, находить ее, анализировать, использовать в самостоятельной</w:t>
      </w:r>
      <w:r>
        <w:rPr>
          <w:spacing w:val="-24"/>
          <w:sz w:val="24"/>
        </w:rPr>
        <w:t xml:space="preserve"> </w:t>
      </w:r>
      <w:r>
        <w:rPr>
          <w:sz w:val="24"/>
        </w:rPr>
        <w:t>деятельности.</w:t>
      </w:r>
    </w:p>
    <w:p w:rsidR="0060004B" w:rsidRDefault="00B150DB">
      <w:pPr>
        <w:pStyle w:val="Heading1"/>
        <w:spacing w:before="204"/>
      </w:pPr>
      <w:r>
        <w:t>Предметные результаты изучения предметной области "Родной язык и родная литература" должны отражать:</w:t>
      </w:r>
    </w:p>
    <w:p w:rsidR="0060004B" w:rsidRDefault="00B150DB">
      <w:pPr>
        <w:spacing w:before="200" w:line="275" w:lineRule="exact"/>
        <w:ind w:left="6344"/>
        <w:jc w:val="both"/>
        <w:rPr>
          <w:b/>
          <w:sz w:val="24"/>
        </w:rPr>
      </w:pPr>
      <w:r>
        <w:rPr>
          <w:b/>
          <w:sz w:val="24"/>
        </w:rPr>
        <w:t>Родная (русская) литература:</w:t>
      </w:r>
    </w:p>
    <w:p w:rsidR="0060004B" w:rsidRDefault="00B150DB">
      <w:pPr>
        <w:pStyle w:val="a4"/>
        <w:numPr>
          <w:ilvl w:val="0"/>
          <w:numId w:val="2"/>
        </w:numPr>
        <w:tabs>
          <w:tab w:val="left" w:pos="1059"/>
        </w:tabs>
        <w:ind w:right="112" w:firstLine="542"/>
        <w:jc w:val="both"/>
        <w:rPr>
          <w:sz w:val="24"/>
        </w:rPr>
      </w:pPr>
      <w:r>
        <w:rPr>
          <w:sz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sz w:val="24"/>
        </w:rPr>
        <w:t>многоаспектного</w:t>
      </w:r>
      <w:proofErr w:type="spellEnd"/>
      <w:r>
        <w:rPr>
          <w:sz w:val="24"/>
        </w:rPr>
        <w:t xml:space="preserve"> диалога;</w:t>
      </w:r>
    </w:p>
    <w:p w:rsidR="0060004B" w:rsidRDefault="00B150DB">
      <w:pPr>
        <w:pStyle w:val="a4"/>
        <w:numPr>
          <w:ilvl w:val="0"/>
          <w:numId w:val="2"/>
        </w:numPr>
        <w:tabs>
          <w:tab w:val="left" w:pos="1030"/>
        </w:tabs>
        <w:spacing w:line="242" w:lineRule="auto"/>
        <w:ind w:right="111" w:firstLine="542"/>
        <w:jc w:val="both"/>
        <w:rPr>
          <w:sz w:val="24"/>
        </w:rPr>
      </w:pPr>
      <w:r>
        <w:rPr>
          <w:sz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60004B" w:rsidRDefault="00B150DB">
      <w:pPr>
        <w:pStyle w:val="a4"/>
        <w:numPr>
          <w:ilvl w:val="0"/>
          <w:numId w:val="2"/>
        </w:numPr>
        <w:tabs>
          <w:tab w:val="left" w:pos="1054"/>
        </w:tabs>
        <w:spacing w:line="242" w:lineRule="auto"/>
        <w:ind w:right="113" w:firstLine="542"/>
        <w:jc w:val="both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культуры;</w:t>
      </w:r>
    </w:p>
    <w:p w:rsidR="0060004B" w:rsidRDefault="00B150DB">
      <w:pPr>
        <w:pStyle w:val="a4"/>
        <w:numPr>
          <w:ilvl w:val="0"/>
          <w:numId w:val="2"/>
        </w:numPr>
        <w:tabs>
          <w:tab w:val="left" w:pos="1035"/>
        </w:tabs>
        <w:ind w:right="112" w:firstLine="542"/>
        <w:jc w:val="both"/>
        <w:rPr>
          <w:sz w:val="24"/>
        </w:rPr>
      </w:pPr>
      <w:r>
        <w:rPr>
          <w:sz w:val="24"/>
        </w:rPr>
        <w:t xml:space="preserve">воспитание квалифицированного читателя </w:t>
      </w:r>
      <w:r>
        <w:rPr>
          <w:spacing w:val="-3"/>
          <w:sz w:val="24"/>
        </w:rPr>
        <w:t xml:space="preserve">со </w:t>
      </w:r>
      <w:r>
        <w:rPr>
          <w:sz w:val="24"/>
        </w:rPr>
        <w:t xml:space="preserve">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>
        <w:rPr>
          <w:sz w:val="24"/>
        </w:rPr>
        <w:t>досуговое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чтение;</w:t>
      </w:r>
    </w:p>
    <w:p w:rsidR="0060004B" w:rsidRDefault="00B150DB">
      <w:pPr>
        <w:pStyle w:val="a4"/>
        <w:numPr>
          <w:ilvl w:val="0"/>
          <w:numId w:val="2"/>
        </w:numPr>
        <w:tabs>
          <w:tab w:val="left" w:pos="1026"/>
        </w:tabs>
        <w:spacing w:line="275" w:lineRule="exact"/>
        <w:ind w:left="1025" w:hanging="265"/>
        <w:jc w:val="both"/>
        <w:rPr>
          <w:sz w:val="24"/>
        </w:rPr>
      </w:pPr>
      <w:r>
        <w:rPr>
          <w:sz w:val="24"/>
        </w:rPr>
        <w:t>развитие способности понимать литературные художественные произведения, отражающие разные этнокультурные</w:t>
      </w:r>
      <w:r>
        <w:rPr>
          <w:spacing w:val="-25"/>
          <w:sz w:val="24"/>
        </w:rPr>
        <w:t xml:space="preserve"> </w:t>
      </w:r>
      <w:r>
        <w:rPr>
          <w:sz w:val="24"/>
        </w:rPr>
        <w:t>традиции;</w:t>
      </w:r>
    </w:p>
    <w:p w:rsidR="0060004B" w:rsidRDefault="00B150DB">
      <w:pPr>
        <w:pStyle w:val="a4"/>
        <w:numPr>
          <w:ilvl w:val="0"/>
          <w:numId w:val="2"/>
        </w:numPr>
        <w:tabs>
          <w:tab w:val="left" w:pos="1141"/>
        </w:tabs>
        <w:ind w:right="114" w:firstLine="542"/>
        <w:jc w:val="both"/>
        <w:rPr>
          <w:rFonts w:ascii="Arial" w:hAnsi="Arial"/>
          <w:sz w:val="20"/>
        </w:rPr>
      </w:pPr>
      <w:proofErr w:type="gramStart"/>
      <w:r>
        <w:rPr>
          <w:sz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осмысления.</w:t>
      </w:r>
      <w:proofErr w:type="gramEnd"/>
    </w:p>
    <w:p w:rsidR="0060004B" w:rsidRDefault="00B150DB">
      <w:pPr>
        <w:pStyle w:val="a3"/>
        <w:ind w:left="819"/>
        <w:jc w:val="both"/>
      </w:pPr>
      <w:r>
        <w:t xml:space="preserve">При планировании </w:t>
      </w:r>
      <w:r>
        <w:rPr>
          <w:b/>
        </w:rPr>
        <w:t xml:space="preserve">предметных </w:t>
      </w:r>
      <w:r>
        <w:t>результатов освоения программы следует учитывать, что формирование различных умений,</w:t>
      </w:r>
    </w:p>
    <w:p w:rsidR="0060004B" w:rsidRDefault="0060004B">
      <w:pPr>
        <w:jc w:val="both"/>
        <w:sectPr w:rsidR="0060004B">
          <w:pgSz w:w="16840" w:h="11900" w:orient="landscape"/>
          <w:pgMar w:top="1060" w:right="740" w:bottom="280" w:left="1480" w:header="720" w:footer="720" w:gutter="0"/>
          <w:cols w:space="720"/>
        </w:sectPr>
      </w:pPr>
    </w:p>
    <w:p w:rsidR="0060004B" w:rsidRDefault="00B150DB">
      <w:pPr>
        <w:pStyle w:val="a3"/>
        <w:spacing w:before="60"/>
        <w:jc w:val="both"/>
        <w:rPr>
          <w:rFonts w:ascii="Arial" w:hAnsi="Arial"/>
          <w:sz w:val="20"/>
        </w:rPr>
      </w:pPr>
      <w:r>
        <w:lastRenderedPageBreak/>
        <w:t xml:space="preserve">навыков, компетенций происходит </w:t>
      </w:r>
      <w:proofErr w:type="gramStart"/>
      <w:r>
        <w:t>у</w:t>
      </w:r>
      <w:proofErr w:type="gramEnd"/>
      <w:r>
        <w:t xml:space="preserve"> разных обучающихся с разной скоростью и в разной степени и не заканчивается в школе</w:t>
      </w:r>
      <w:r>
        <w:rPr>
          <w:rFonts w:ascii="Arial" w:hAnsi="Arial"/>
          <w:sz w:val="20"/>
        </w:rPr>
        <w:t>.</w:t>
      </w:r>
    </w:p>
    <w:p w:rsidR="0060004B" w:rsidRDefault="00B150DB">
      <w:pPr>
        <w:spacing w:before="5" w:line="237" w:lineRule="auto"/>
        <w:ind w:left="502" w:right="117" w:firstLine="710"/>
        <w:jc w:val="both"/>
        <w:rPr>
          <w:sz w:val="24"/>
        </w:rPr>
      </w:pPr>
      <w:r>
        <w:rPr>
          <w:sz w:val="24"/>
        </w:rPr>
        <w:t xml:space="preserve">При оценке предметных результатов обучения литературе следует учитывать несколько </w:t>
      </w:r>
      <w:r>
        <w:rPr>
          <w:b/>
          <w:sz w:val="24"/>
        </w:rPr>
        <w:t xml:space="preserve">основных уровней </w:t>
      </w:r>
      <w:proofErr w:type="spellStart"/>
      <w:r>
        <w:rPr>
          <w:b/>
          <w:sz w:val="24"/>
        </w:rPr>
        <w:t>сформированности</w:t>
      </w:r>
      <w:proofErr w:type="spellEnd"/>
      <w:r>
        <w:rPr>
          <w:b/>
          <w:sz w:val="24"/>
        </w:rPr>
        <w:t xml:space="preserve"> читательской культуры</w:t>
      </w:r>
      <w:r>
        <w:rPr>
          <w:sz w:val="24"/>
        </w:rPr>
        <w:t>.</w:t>
      </w:r>
    </w:p>
    <w:p w:rsidR="0060004B" w:rsidRDefault="00B150DB">
      <w:pPr>
        <w:pStyle w:val="a3"/>
        <w:spacing w:before="123"/>
        <w:ind w:right="109" w:firstLine="710"/>
        <w:jc w:val="both"/>
      </w:pPr>
      <w:r>
        <w:rPr>
          <w:b/>
        </w:rPr>
        <w:t xml:space="preserve">I уровень </w:t>
      </w:r>
      <w:r>
        <w:t xml:space="preserve">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</w:t>
      </w:r>
      <w:r>
        <w:rPr>
          <w:i/>
        </w:rPr>
        <w:t xml:space="preserve">характеризуется способностями читателя воспроизводить содержание  литературного произведения, отвечая на тестовые вопросы </w:t>
      </w:r>
      <w:r>
        <w:t xml:space="preserve">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>
        <w:t>называются</w:t>
      </w:r>
      <w:proofErr w:type="gramEnd"/>
      <w:r>
        <w:t>/перечисляются; способность к обобщениям проявляется</w:t>
      </w:r>
      <w:r>
        <w:rPr>
          <w:spacing w:val="-7"/>
        </w:rPr>
        <w:t xml:space="preserve"> </w:t>
      </w:r>
      <w:r>
        <w:t>слабо.</w:t>
      </w:r>
    </w:p>
    <w:p w:rsidR="0060004B" w:rsidRDefault="00B150DB">
      <w:pPr>
        <w:pStyle w:val="a3"/>
        <w:spacing w:before="197"/>
        <w:ind w:right="106" w:firstLine="710"/>
        <w:jc w:val="both"/>
      </w:pPr>
      <w:r>
        <w:t xml:space="preserve">К основным </w:t>
      </w:r>
      <w:r>
        <w:rPr>
          <w:b/>
        </w:rPr>
        <w:t>видам деятельности</w:t>
      </w:r>
      <w:r>
        <w:t xml:space="preserve">, позволяющим диагностировать возможности читателей I уровня, относятся </w:t>
      </w:r>
      <w:proofErr w:type="spellStart"/>
      <w:proofErr w:type="gramStart"/>
      <w:r>
        <w:t>акцентно</w:t>
      </w:r>
      <w:proofErr w:type="spellEnd"/>
      <w:r>
        <w:t>- смысловое</w:t>
      </w:r>
      <w:proofErr w:type="gramEnd"/>
      <w:r>
        <w:t xml:space="preserve"> чтение; воспроизведение элементов содержания произведения в устной и письменной форме (изложение, действие по  действия по заданному алгоритму с инструкцией); формулировка вопросов; составление системы вопросов и ответы на них (устные, письменные).</w:t>
      </w:r>
    </w:p>
    <w:p w:rsidR="0060004B" w:rsidRDefault="00B150DB">
      <w:pPr>
        <w:pStyle w:val="a3"/>
        <w:spacing w:before="202"/>
        <w:ind w:left="929"/>
      </w:pPr>
      <w:r>
        <w:t xml:space="preserve">Условно им соответствуют следующие типы диагностических </w:t>
      </w:r>
      <w:r>
        <w:rPr>
          <w:b/>
        </w:rPr>
        <w:t>заданий</w:t>
      </w:r>
      <w:r>
        <w:t>:</w:t>
      </w:r>
    </w:p>
    <w:p w:rsidR="0060004B" w:rsidRDefault="00B150DB">
      <w:pPr>
        <w:pStyle w:val="a4"/>
        <w:numPr>
          <w:ilvl w:val="0"/>
          <w:numId w:val="1"/>
        </w:numPr>
        <w:tabs>
          <w:tab w:val="left" w:pos="2340"/>
          <w:tab w:val="left" w:pos="2341"/>
        </w:tabs>
        <w:spacing w:before="201" w:line="293" w:lineRule="exact"/>
        <w:rPr>
          <w:sz w:val="24"/>
        </w:rPr>
      </w:pPr>
      <w:r>
        <w:rPr>
          <w:sz w:val="24"/>
        </w:rPr>
        <w:t>выразительно прочтите следующий</w:t>
      </w:r>
      <w:r>
        <w:rPr>
          <w:spacing w:val="9"/>
          <w:sz w:val="24"/>
        </w:rPr>
        <w:t xml:space="preserve"> </w:t>
      </w:r>
      <w:r>
        <w:rPr>
          <w:sz w:val="24"/>
        </w:rPr>
        <w:t>фрагмент;</w:t>
      </w:r>
    </w:p>
    <w:p w:rsidR="0060004B" w:rsidRDefault="00B150DB">
      <w:pPr>
        <w:pStyle w:val="a4"/>
        <w:numPr>
          <w:ilvl w:val="0"/>
          <w:numId w:val="1"/>
        </w:numPr>
        <w:tabs>
          <w:tab w:val="left" w:pos="2340"/>
          <w:tab w:val="left" w:pos="2341"/>
        </w:tabs>
        <w:spacing w:line="293" w:lineRule="exact"/>
        <w:rPr>
          <w:sz w:val="24"/>
        </w:rPr>
      </w:pPr>
      <w:r>
        <w:rPr>
          <w:sz w:val="24"/>
        </w:rPr>
        <w:t>определите, какие события в произведении 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центральными;</w:t>
      </w:r>
    </w:p>
    <w:p w:rsidR="0060004B" w:rsidRDefault="00B150DB">
      <w:pPr>
        <w:pStyle w:val="a4"/>
        <w:numPr>
          <w:ilvl w:val="0"/>
          <w:numId w:val="1"/>
        </w:numPr>
        <w:tabs>
          <w:tab w:val="left" w:pos="2340"/>
          <w:tab w:val="left" w:pos="2341"/>
        </w:tabs>
        <w:spacing w:line="293" w:lineRule="exact"/>
        <w:rPr>
          <w:sz w:val="24"/>
        </w:rPr>
      </w:pPr>
      <w:r>
        <w:rPr>
          <w:sz w:val="24"/>
        </w:rPr>
        <w:t>определите, где и когда происходят описываемые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события;</w:t>
      </w:r>
    </w:p>
    <w:p w:rsidR="0060004B" w:rsidRDefault="00B150DB">
      <w:pPr>
        <w:pStyle w:val="a4"/>
        <w:numPr>
          <w:ilvl w:val="0"/>
          <w:numId w:val="1"/>
        </w:numPr>
        <w:tabs>
          <w:tab w:val="left" w:pos="2340"/>
          <w:tab w:val="left" w:pos="2341"/>
        </w:tabs>
        <w:spacing w:line="293" w:lineRule="exact"/>
        <w:rPr>
          <w:sz w:val="24"/>
        </w:rPr>
      </w:pPr>
      <w:r>
        <w:rPr>
          <w:sz w:val="24"/>
        </w:rPr>
        <w:t>опишите, каким вам представляется герой произведения, прокомментируйте 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героя;</w:t>
      </w:r>
    </w:p>
    <w:p w:rsidR="0060004B" w:rsidRDefault="00B150DB">
      <w:pPr>
        <w:pStyle w:val="a4"/>
        <w:numPr>
          <w:ilvl w:val="0"/>
          <w:numId w:val="1"/>
        </w:numPr>
        <w:tabs>
          <w:tab w:val="left" w:pos="2340"/>
          <w:tab w:val="left" w:pos="2341"/>
        </w:tabs>
        <w:spacing w:before="4" w:line="293" w:lineRule="exact"/>
        <w:rPr>
          <w:sz w:val="24"/>
        </w:rPr>
      </w:pPr>
      <w:r>
        <w:rPr>
          <w:sz w:val="24"/>
        </w:rPr>
        <w:t>выделите в тексте наиболее непонятные (загадочные, удивительные и т. п.) для вас</w:t>
      </w:r>
      <w:r>
        <w:rPr>
          <w:spacing w:val="3"/>
          <w:sz w:val="24"/>
        </w:rPr>
        <w:t xml:space="preserve"> </w:t>
      </w:r>
      <w:r>
        <w:rPr>
          <w:sz w:val="24"/>
        </w:rPr>
        <w:t>места;</w:t>
      </w:r>
    </w:p>
    <w:p w:rsidR="0060004B" w:rsidRDefault="00B150DB">
      <w:pPr>
        <w:pStyle w:val="a4"/>
        <w:numPr>
          <w:ilvl w:val="0"/>
          <w:numId w:val="1"/>
        </w:numPr>
        <w:tabs>
          <w:tab w:val="left" w:pos="2340"/>
          <w:tab w:val="left" w:pos="2341"/>
        </w:tabs>
        <w:spacing w:line="293" w:lineRule="exact"/>
        <w:rPr>
          <w:sz w:val="24"/>
        </w:rPr>
      </w:pPr>
      <w:r>
        <w:rPr>
          <w:sz w:val="24"/>
        </w:rPr>
        <w:t>ответьте на поставленный учителем/автором учебника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вопрос;</w:t>
      </w:r>
    </w:p>
    <w:p w:rsidR="0060004B" w:rsidRDefault="00B150DB">
      <w:pPr>
        <w:pStyle w:val="a4"/>
        <w:numPr>
          <w:ilvl w:val="0"/>
          <w:numId w:val="1"/>
        </w:numPr>
        <w:tabs>
          <w:tab w:val="left" w:pos="2340"/>
          <w:tab w:val="left" w:pos="2341"/>
        </w:tabs>
        <w:spacing w:line="293" w:lineRule="exact"/>
        <w:rPr>
          <w:sz w:val="24"/>
        </w:rPr>
      </w:pPr>
      <w:proofErr w:type="gramStart"/>
      <w:r>
        <w:rPr>
          <w:sz w:val="24"/>
        </w:rPr>
        <w:t xml:space="preserve">определите, выделите, найдите, перечислите признаки, черты, повторяющиеся детали и </w:t>
      </w:r>
      <w:r>
        <w:rPr>
          <w:spacing w:val="-3"/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proofErr w:type="gramEnd"/>
    </w:p>
    <w:p w:rsidR="0060004B" w:rsidRDefault="0060004B">
      <w:pPr>
        <w:pStyle w:val="a3"/>
        <w:spacing w:before="6"/>
        <w:ind w:left="0"/>
        <w:rPr>
          <w:sz w:val="23"/>
        </w:rPr>
      </w:pPr>
    </w:p>
    <w:p w:rsidR="0060004B" w:rsidRDefault="00B150DB">
      <w:pPr>
        <w:ind w:left="924"/>
        <w:rPr>
          <w:sz w:val="24"/>
        </w:rPr>
      </w:pPr>
      <w:r>
        <w:rPr>
          <w:sz w:val="24"/>
        </w:rPr>
        <w:t xml:space="preserve">Условно можно считать, что читательское развитие школьников, обучающихся в </w:t>
      </w:r>
      <w:r>
        <w:rPr>
          <w:b/>
          <w:sz w:val="24"/>
        </w:rPr>
        <w:t>5</w:t>
      </w:r>
      <w:r>
        <w:rPr>
          <w:sz w:val="24"/>
        </w:rPr>
        <w:t>–</w:t>
      </w:r>
      <w:r>
        <w:rPr>
          <w:b/>
          <w:sz w:val="24"/>
        </w:rPr>
        <w:t>6 классах</w:t>
      </w:r>
      <w:r>
        <w:rPr>
          <w:sz w:val="24"/>
        </w:rPr>
        <w:t xml:space="preserve">, соответствует </w:t>
      </w:r>
      <w:r>
        <w:rPr>
          <w:b/>
          <w:sz w:val="24"/>
        </w:rPr>
        <w:t>первому уровню</w:t>
      </w:r>
      <w:r>
        <w:rPr>
          <w:sz w:val="24"/>
        </w:rPr>
        <w:t>.</w:t>
      </w:r>
    </w:p>
    <w:p w:rsidR="0060004B" w:rsidRDefault="0060004B">
      <w:pPr>
        <w:pStyle w:val="a3"/>
        <w:spacing w:before="3"/>
        <w:ind w:left="0"/>
        <w:rPr>
          <w:sz w:val="25"/>
        </w:rPr>
      </w:pPr>
    </w:p>
    <w:p w:rsidR="0060004B" w:rsidRDefault="00B150DB">
      <w:pPr>
        <w:pStyle w:val="Heading1"/>
        <w:ind w:left="3591" w:right="3497"/>
        <w:jc w:val="center"/>
      </w:pPr>
      <w:r>
        <w:t>ΙΙΙ. ОСНОВНОЕ СОДЕРЖАНИЕ УЧЕБНОГО ПРЕДМЕТА</w:t>
      </w:r>
    </w:p>
    <w:p w:rsidR="0060004B" w:rsidRDefault="0060004B">
      <w:pPr>
        <w:pStyle w:val="a3"/>
        <w:spacing w:before="6"/>
        <w:ind w:left="0"/>
        <w:rPr>
          <w:b/>
          <w:sz w:val="23"/>
        </w:rPr>
      </w:pPr>
    </w:p>
    <w:p w:rsidR="0060004B" w:rsidRDefault="00B150DB">
      <w:pPr>
        <w:pStyle w:val="a3"/>
        <w:ind w:right="118" w:firstLine="705"/>
        <w:jc w:val="both"/>
      </w:pPr>
      <w:r>
        <w:t>Сказка - это особое средство постижения жизни, близкий и понятный пятиклассникам способ познания, изучения, раскрытия действительности. В сказке содержатся мечты народа, общественная мораль, народный характер, история жизни народа. Известно, что учащиеся этого возраста отличаются развитым воображением, эмоциональной активностью, предметным восприятием. В то же время они</w:t>
      </w:r>
    </w:p>
    <w:p w:rsidR="0060004B" w:rsidRDefault="0060004B">
      <w:pPr>
        <w:jc w:val="both"/>
        <w:sectPr w:rsidR="0060004B">
          <w:pgSz w:w="16840" w:h="11900" w:orient="landscape"/>
          <w:pgMar w:top="1060" w:right="740" w:bottom="280" w:left="1480" w:header="720" w:footer="720" w:gutter="0"/>
          <w:cols w:space="720"/>
        </w:sectPr>
      </w:pPr>
    </w:p>
    <w:p w:rsidR="0060004B" w:rsidRDefault="00B150DB">
      <w:pPr>
        <w:pStyle w:val="a3"/>
        <w:spacing w:before="60"/>
        <w:ind w:right="111"/>
        <w:jc w:val="both"/>
      </w:pPr>
      <w:r>
        <w:lastRenderedPageBreak/>
        <w:t xml:space="preserve">могут заметить важные для текста художественные особенности, но не всегда способны обобщить свои впечатления, объяснить их. Содержание программы направлено на раскрытие «секретов» произведений устного народного творчества и авторских сказок, способствует осмысливанию и обобщению прочитанного, включению пятиклассников в исследовательскую деятельность. Образовательные задачи программы связаны, прежде всего, с формированием умений внимательно читать, комментировать, анализировать и интерпретировать художественный текст. Курс родной (русской) литературы в 5 классе построен на основе изучения русских народных и литературных сказок и направлен на решение важнейшей задачи современного образования – становление гармоничной личности, воспитание гражданина, патриота своего Отечества. Курс «Родная (русская) литература» строится с опорой на текстуальное изучение русских художественных произведений. Это русские народные сказки, авторские сказки В.Ф.Одоевского, Б.Шергина, С.Т.Аксакова, В.И.Даля, В.М.Гаршина, Л.Н.Толстого, </w:t>
      </w:r>
      <w:proofErr w:type="spellStart"/>
      <w:r>
        <w:t>Д.Н.</w:t>
      </w:r>
      <w:proofErr w:type="gramStart"/>
      <w:r>
        <w:t>Мамина-Сибиряка</w:t>
      </w:r>
      <w:proofErr w:type="spellEnd"/>
      <w:proofErr w:type="gramEnd"/>
      <w:r>
        <w:t xml:space="preserve">, </w:t>
      </w:r>
      <w:proofErr w:type="spellStart"/>
      <w:r>
        <w:t>Л.И.Лагина</w:t>
      </w:r>
      <w:proofErr w:type="spellEnd"/>
      <w:r>
        <w:t xml:space="preserve">, </w:t>
      </w:r>
      <w:proofErr w:type="spellStart"/>
      <w:r>
        <w:t>Ю.К.Олеши</w:t>
      </w:r>
      <w:proofErr w:type="spellEnd"/>
      <w:r>
        <w:t>.</w:t>
      </w:r>
    </w:p>
    <w:p w:rsidR="0060004B" w:rsidRDefault="00B150DB">
      <w:pPr>
        <w:pStyle w:val="a3"/>
        <w:spacing w:before="200"/>
        <w:ind w:firstLine="705"/>
      </w:pPr>
      <w:r>
        <w:t>В соответствии с требованиями Федерального государственного образовательного стандарта основного общего образования к планируемым результатам в рабочей программе учебного предмета «Родная (русская) литература» в 5 классе реализованы следующие разделы: «Русский фольклор», «Из литературы XIX века», «Из литературы XX века».</w:t>
      </w:r>
    </w:p>
    <w:p w:rsidR="0060004B" w:rsidRDefault="00B150DB">
      <w:pPr>
        <w:pStyle w:val="Heading1"/>
        <w:spacing w:before="209"/>
        <w:ind w:left="3594" w:right="3497"/>
        <w:jc w:val="center"/>
      </w:pPr>
      <w:r>
        <w:t>ΙV. УЧЕБНО-ТЕМАТИЧЕСКИЙ ПЛАН</w:t>
      </w:r>
    </w:p>
    <w:p w:rsidR="0060004B" w:rsidRDefault="0060004B">
      <w:pPr>
        <w:pStyle w:val="a3"/>
        <w:ind w:left="0"/>
        <w:rPr>
          <w:b/>
          <w:sz w:val="20"/>
        </w:rPr>
      </w:pPr>
    </w:p>
    <w:p w:rsidR="0060004B" w:rsidRDefault="0060004B">
      <w:pPr>
        <w:pStyle w:val="a3"/>
        <w:ind w:left="0"/>
        <w:rPr>
          <w:b/>
          <w:sz w:val="20"/>
        </w:rPr>
      </w:pPr>
    </w:p>
    <w:p w:rsidR="0060004B" w:rsidRDefault="0060004B">
      <w:pPr>
        <w:pStyle w:val="a3"/>
        <w:spacing w:before="10"/>
        <w:ind w:left="0"/>
        <w:rPr>
          <w:b/>
          <w:sz w:val="18"/>
        </w:rPr>
      </w:pPr>
    </w:p>
    <w:tbl>
      <w:tblPr>
        <w:tblStyle w:val="TableNormal"/>
        <w:tblW w:w="0" w:type="auto"/>
        <w:tblInd w:w="1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669"/>
        <w:gridCol w:w="2549"/>
      </w:tblGrid>
      <w:tr w:rsidR="007F6DE0">
        <w:trPr>
          <w:trHeight w:val="321"/>
        </w:trPr>
        <w:tc>
          <w:tcPr>
            <w:tcW w:w="994" w:type="dxa"/>
          </w:tcPr>
          <w:p w:rsidR="007F6DE0" w:rsidRDefault="007F6DE0">
            <w:pPr>
              <w:pStyle w:val="TableParagraph"/>
              <w:spacing w:line="301" w:lineRule="exact"/>
              <w:ind w:left="99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669" w:type="dxa"/>
          </w:tcPr>
          <w:p w:rsidR="007F6DE0" w:rsidRDefault="007F6DE0">
            <w:pPr>
              <w:pStyle w:val="TableParagraph"/>
              <w:spacing w:line="301" w:lineRule="exact"/>
              <w:ind w:left="1536" w:right="15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и тема урока</w:t>
            </w:r>
          </w:p>
        </w:tc>
        <w:tc>
          <w:tcPr>
            <w:tcW w:w="2549" w:type="dxa"/>
          </w:tcPr>
          <w:p w:rsidR="007F6DE0" w:rsidRDefault="007F6DE0">
            <w:pPr>
              <w:pStyle w:val="TableParagraph"/>
              <w:spacing w:line="301" w:lineRule="exact"/>
              <w:ind w:left="417" w:right="4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часов</w:t>
            </w:r>
          </w:p>
        </w:tc>
      </w:tr>
      <w:tr w:rsidR="007F6DE0">
        <w:trPr>
          <w:trHeight w:val="278"/>
        </w:trPr>
        <w:tc>
          <w:tcPr>
            <w:tcW w:w="994" w:type="dxa"/>
          </w:tcPr>
          <w:p w:rsidR="007F6DE0" w:rsidRDefault="007F6DE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9" w:type="dxa"/>
          </w:tcPr>
          <w:p w:rsidR="007F6DE0" w:rsidRDefault="007F6DE0" w:rsidP="007F6DE0">
            <w:pPr>
              <w:pStyle w:val="TableParagraph"/>
              <w:spacing w:line="258" w:lineRule="exact"/>
              <w:ind w:right="1520"/>
              <w:rPr>
                <w:sz w:val="24"/>
              </w:rPr>
            </w:pPr>
            <w:r>
              <w:rPr>
                <w:sz w:val="24"/>
              </w:rPr>
              <w:t>Устное народное творчество</w:t>
            </w:r>
          </w:p>
        </w:tc>
        <w:tc>
          <w:tcPr>
            <w:tcW w:w="2549" w:type="dxa"/>
          </w:tcPr>
          <w:p w:rsidR="007F6DE0" w:rsidRDefault="007F6DE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6DE0">
        <w:trPr>
          <w:trHeight w:val="278"/>
        </w:trPr>
        <w:tc>
          <w:tcPr>
            <w:tcW w:w="994" w:type="dxa"/>
          </w:tcPr>
          <w:p w:rsidR="007F6DE0" w:rsidRDefault="007F6DE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9" w:type="dxa"/>
          </w:tcPr>
          <w:p w:rsidR="007F6DE0" w:rsidRDefault="007F6DE0" w:rsidP="007F6DE0">
            <w:pPr>
              <w:pStyle w:val="TableParagraph"/>
              <w:spacing w:line="258" w:lineRule="exact"/>
              <w:ind w:right="1520"/>
              <w:rPr>
                <w:sz w:val="24"/>
              </w:rPr>
            </w:pPr>
            <w:r>
              <w:rPr>
                <w:sz w:val="24"/>
              </w:rPr>
              <w:t>Из древнерусской литературы</w:t>
            </w:r>
          </w:p>
        </w:tc>
        <w:tc>
          <w:tcPr>
            <w:tcW w:w="2549" w:type="dxa"/>
          </w:tcPr>
          <w:p w:rsidR="007F6DE0" w:rsidRDefault="007F6DE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6DE0">
        <w:trPr>
          <w:trHeight w:val="273"/>
        </w:trPr>
        <w:tc>
          <w:tcPr>
            <w:tcW w:w="994" w:type="dxa"/>
          </w:tcPr>
          <w:p w:rsidR="007F6DE0" w:rsidRDefault="007F6DE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9" w:type="dxa"/>
          </w:tcPr>
          <w:p w:rsidR="007F6DE0" w:rsidRDefault="007F6DE0" w:rsidP="007F6DE0">
            <w:pPr>
              <w:pStyle w:val="TableParagraph"/>
              <w:spacing w:line="253" w:lineRule="exact"/>
              <w:ind w:left="1536" w:right="1529"/>
              <w:rPr>
                <w:sz w:val="24"/>
              </w:rPr>
            </w:pPr>
            <w:r>
              <w:rPr>
                <w:sz w:val="24"/>
              </w:rPr>
              <w:t>Из русской литературы XIX века</w:t>
            </w:r>
          </w:p>
        </w:tc>
        <w:tc>
          <w:tcPr>
            <w:tcW w:w="2549" w:type="dxa"/>
          </w:tcPr>
          <w:p w:rsidR="007F6DE0" w:rsidRDefault="007F6DE0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F6DE0">
        <w:trPr>
          <w:trHeight w:val="278"/>
        </w:trPr>
        <w:tc>
          <w:tcPr>
            <w:tcW w:w="994" w:type="dxa"/>
          </w:tcPr>
          <w:p w:rsidR="007F6DE0" w:rsidRDefault="007F6DE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9" w:type="dxa"/>
          </w:tcPr>
          <w:p w:rsidR="007F6DE0" w:rsidRDefault="007F6DE0" w:rsidP="007F6DE0">
            <w:pPr>
              <w:pStyle w:val="TableParagraph"/>
              <w:spacing w:line="258" w:lineRule="exact"/>
              <w:ind w:left="1536" w:right="1524"/>
              <w:rPr>
                <w:sz w:val="24"/>
              </w:rPr>
            </w:pPr>
            <w:r>
              <w:rPr>
                <w:sz w:val="24"/>
              </w:rPr>
              <w:t>Из русской литературы XX века</w:t>
            </w:r>
          </w:p>
        </w:tc>
        <w:tc>
          <w:tcPr>
            <w:tcW w:w="2549" w:type="dxa"/>
          </w:tcPr>
          <w:p w:rsidR="007F6DE0" w:rsidRDefault="007F6DE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F6DE0">
        <w:trPr>
          <w:trHeight w:val="273"/>
        </w:trPr>
        <w:tc>
          <w:tcPr>
            <w:tcW w:w="994" w:type="dxa"/>
          </w:tcPr>
          <w:p w:rsidR="007F6DE0" w:rsidRDefault="007F6DE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9" w:type="dxa"/>
          </w:tcPr>
          <w:p w:rsidR="007F6DE0" w:rsidRDefault="007F6DE0" w:rsidP="00111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зарубежной литературы</w:t>
            </w:r>
          </w:p>
          <w:p w:rsidR="007F6DE0" w:rsidRDefault="007F6DE0" w:rsidP="00111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 жизни детей и подростков)</w:t>
            </w:r>
          </w:p>
        </w:tc>
        <w:tc>
          <w:tcPr>
            <w:tcW w:w="2549" w:type="dxa"/>
          </w:tcPr>
          <w:p w:rsidR="007F6DE0" w:rsidRDefault="007F6DE0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6DE0">
        <w:trPr>
          <w:trHeight w:val="278"/>
        </w:trPr>
        <w:tc>
          <w:tcPr>
            <w:tcW w:w="994" w:type="dxa"/>
          </w:tcPr>
          <w:p w:rsidR="007F6DE0" w:rsidRDefault="007F6DE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5669" w:type="dxa"/>
          </w:tcPr>
          <w:p w:rsidR="007F6DE0" w:rsidRDefault="007F6DE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49" w:type="dxa"/>
          </w:tcPr>
          <w:p w:rsidR="007F6DE0" w:rsidRDefault="007F6DE0">
            <w:pPr>
              <w:pStyle w:val="TableParagraph"/>
              <w:spacing w:line="258" w:lineRule="exact"/>
              <w:ind w:left="417" w:right="40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60004B" w:rsidRDefault="0060004B">
      <w:pPr>
        <w:pStyle w:val="a3"/>
        <w:ind w:left="0"/>
        <w:rPr>
          <w:b/>
          <w:sz w:val="20"/>
        </w:rPr>
      </w:pPr>
    </w:p>
    <w:p w:rsidR="0060004B" w:rsidRDefault="0060004B">
      <w:pPr>
        <w:pStyle w:val="a3"/>
        <w:ind w:left="0"/>
        <w:rPr>
          <w:b/>
          <w:sz w:val="21"/>
        </w:rPr>
      </w:pPr>
    </w:p>
    <w:p w:rsidR="0060004B" w:rsidRDefault="00B150DB">
      <w:pPr>
        <w:ind w:left="5081"/>
        <w:rPr>
          <w:b/>
          <w:sz w:val="24"/>
        </w:rPr>
      </w:pPr>
      <w:r>
        <w:rPr>
          <w:b/>
          <w:sz w:val="24"/>
        </w:rPr>
        <w:t>V. ТЕМАТИЧЕСКОЕ ПЛАНИРОВАНИЕ</w:t>
      </w:r>
    </w:p>
    <w:p w:rsidR="0060004B" w:rsidRDefault="0060004B">
      <w:pPr>
        <w:pStyle w:val="a3"/>
        <w:ind w:left="0"/>
        <w:rPr>
          <w:b/>
          <w:sz w:val="20"/>
        </w:rPr>
      </w:pPr>
    </w:p>
    <w:p w:rsidR="0060004B" w:rsidRDefault="0060004B">
      <w:pPr>
        <w:pStyle w:val="a3"/>
        <w:ind w:left="0"/>
        <w:rPr>
          <w:b/>
          <w:sz w:val="20"/>
        </w:rPr>
      </w:pPr>
    </w:p>
    <w:p w:rsidR="0060004B" w:rsidRDefault="0060004B">
      <w:pPr>
        <w:pStyle w:val="a3"/>
        <w:spacing w:before="11"/>
        <w:ind w:left="0"/>
        <w:rPr>
          <w:b/>
          <w:sz w:val="18"/>
        </w:rPr>
      </w:pPr>
    </w:p>
    <w:tbl>
      <w:tblPr>
        <w:tblStyle w:val="a5"/>
        <w:tblW w:w="0" w:type="auto"/>
        <w:tblInd w:w="1242" w:type="dxa"/>
        <w:tblLook w:val="04A0"/>
      </w:tblPr>
      <w:tblGrid>
        <w:gridCol w:w="2977"/>
        <w:gridCol w:w="6662"/>
        <w:gridCol w:w="1843"/>
        <w:gridCol w:w="1843"/>
      </w:tblGrid>
      <w:tr w:rsidR="007F6DE0" w:rsidTr="007F6DE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7F6DE0" w:rsidTr="007F6DE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0" w:rsidRDefault="007F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0" w:rsidRDefault="007F6D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Былички</w:t>
            </w:r>
            <w:proofErr w:type="spellEnd"/>
            <w:r>
              <w:rPr>
                <w:sz w:val="28"/>
                <w:szCs w:val="28"/>
              </w:rPr>
              <w:t xml:space="preserve"> о кладах. «Золотой самовар и </w:t>
            </w:r>
            <w:proofErr w:type="spellStart"/>
            <w:r>
              <w:rPr>
                <w:sz w:val="28"/>
                <w:szCs w:val="28"/>
              </w:rPr>
              <w:t>гармания</w:t>
            </w:r>
            <w:proofErr w:type="spellEnd"/>
            <w:r>
              <w:rPr>
                <w:sz w:val="28"/>
                <w:szCs w:val="28"/>
              </w:rPr>
              <w:t>», «Давай бог ноги!», «Свиное рыло»</w:t>
            </w: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Волшебные и бытовые сказки («Марья </w:t>
            </w:r>
            <w:proofErr w:type="spellStart"/>
            <w:r>
              <w:rPr>
                <w:sz w:val="28"/>
                <w:szCs w:val="28"/>
              </w:rPr>
              <w:t>Моревна</w:t>
            </w:r>
            <w:proofErr w:type="spellEnd"/>
            <w:r>
              <w:rPr>
                <w:sz w:val="28"/>
                <w:szCs w:val="28"/>
              </w:rPr>
              <w:t>», «Мужик и царь», «Сердитая барыня», «Дочь-семилетка»)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</w:tc>
      </w:tr>
      <w:tr w:rsidR="007F6DE0" w:rsidTr="007F6DE0">
        <w:trPr>
          <w:trHeight w:val="7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 древнерусской литературы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0" w:rsidRDefault="007F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«Повесть об отроке  тверского князя» </w:t>
            </w:r>
          </w:p>
          <w:p w:rsidR="007F6DE0" w:rsidRDefault="007F6D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</w:tc>
      </w:tr>
      <w:tr w:rsidR="007F6DE0" w:rsidTr="007F6DE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русской литературы XIX века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0" w:rsidRDefault="007F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К.Ф.Рылеев «Иван Сусанин»</w:t>
            </w:r>
          </w:p>
          <w:p w:rsidR="007F6DE0" w:rsidRDefault="007F6DE0">
            <w:pPr>
              <w:rPr>
                <w:sz w:val="28"/>
                <w:szCs w:val="28"/>
              </w:rPr>
            </w:pPr>
          </w:p>
          <w:p w:rsidR="007F6DE0" w:rsidRDefault="007F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сказка В.А.Жуковского «Три пояса»</w:t>
            </w:r>
          </w:p>
          <w:p w:rsidR="007F6DE0" w:rsidRDefault="007F6DE0">
            <w:pPr>
              <w:rPr>
                <w:sz w:val="28"/>
                <w:szCs w:val="28"/>
              </w:rPr>
            </w:pPr>
          </w:p>
          <w:p w:rsidR="007F6DE0" w:rsidRDefault="007F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М.Ю.Лермонтов «Панорама Москвы»</w:t>
            </w:r>
          </w:p>
          <w:p w:rsidR="007F6DE0" w:rsidRDefault="007F6DE0">
            <w:pPr>
              <w:rPr>
                <w:sz w:val="28"/>
                <w:szCs w:val="28"/>
              </w:rPr>
            </w:pPr>
          </w:p>
          <w:p w:rsidR="007F6DE0" w:rsidRDefault="007F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Н.В.Гоголь «Пропавшая грамота»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сравнение с повестью  «Заколдованное место»)</w:t>
            </w:r>
          </w:p>
          <w:p w:rsidR="007F6DE0" w:rsidRDefault="007F6DE0">
            <w:pPr>
              <w:rPr>
                <w:sz w:val="28"/>
                <w:szCs w:val="28"/>
              </w:rPr>
            </w:pPr>
          </w:p>
          <w:p w:rsidR="007F6DE0" w:rsidRDefault="007F6DE0">
            <w:pPr>
              <w:rPr>
                <w:sz w:val="28"/>
                <w:szCs w:val="28"/>
              </w:rPr>
            </w:pPr>
          </w:p>
          <w:p w:rsidR="007F6DE0" w:rsidRDefault="007F6DE0">
            <w:pPr>
              <w:rPr>
                <w:sz w:val="28"/>
                <w:szCs w:val="28"/>
              </w:rPr>
            </w:pPr>
          </w:p>
          <w:p w:rsidR="007F6DE0" w:rsidRDefault="007F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В.М.Гаршин «Лягушка-путешественница».</w:t>
            </w:r>
          </w:p>
          <w:p w:rsidR="007F6DE0" w:rsidRDefault="007F6DE0">
            <w:pPr>
              <w:rPr>
                <w:sz w:val="28"/>
                <w:szCs w:val="28"/>
              </w:rPr>
            </w:pPr>
          </w:p>
          <w:p w:rsidR="007F6DE0" w:rsidRDefault="007F6DE0">
            <w:pPr>
              <w:rPr>
                <w:sz w:val="28"/>
                <w:szCs w:val="28"/>
              </w:rPr>
            </w:pPr>
          </w:p>
          <w:p w:rsidR="007F6DE0" w:rsidRDefault="007F6DE0">
            <w:pPr>
              <w:rPr>
                <w:sz w:val="28"/>
                <w:szCs w:val="28"/>
              </w:rPr>
            </w:pPr>
          </w:p>
          <w:p w:rsidR="007F6DE0" w:rsidRDefault="007F6DE0">
            <w:pPr>
              <w:rPr>
                <w:sz w:val="28"/>
                <w:szCs w:val="28"/>
              </w:rPr>
            </w:pPr>
          </w:p>
          <w:p w:rsidR="007F6DE0" w:rsidRDefault="007F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А.П.Чехов «Пересолил» Юмор в произведении.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</w:tc>
      </w:tr>
      <w:tr w:rsidR="007F6DE0" w:rsidTr="007F6DE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русской литературы XX века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0" w:rsidRDefault="007F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А.Н.Толстой «Золотой ключик, или Приключения Буратино».</w:t>
            </w:r>
          </w:p>
          <w:p w:rsidR="007F6DE0" w:rsidRDefault="007F6DE0">
            <w:pPr>
              <w:rPr>
                <w:sz w:val="28"/>
                <w:szCs w:val="28"/>
              </w:rPr>
            </w:pPr>
          </w:p>
          <w:p w:rsidR="007F6DE0" w:rsidRDefault="007F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И.А.Бунин Рассказ « В деревне».</w:t>
            </w:r>
          </w:p>
          <w:p w:rsidR="007F6DE0" w:rsidRDefault="007F6DE0">
            <w:pPr>
              <w:rPr>
                <w:sz w:val="28"/>
                <w:szCs w:val="28"/>
              </w:rPr>
            </w:pPr>
          </w:p>
          <w:p w:rsidR="007F6DE0" w:rsidRDefault="007F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В.Г.Короленко  Рассказ «Последний луг»</w:t>
            </w:r>
          </w:p>
          <w:p w:rsidR="007F6DE0" w:rsidRDefault="007F6DE0">
            <w:pPr>
              <w:rPr>
                <w:sz w:val="28"/>
                <w:szCs w:val="28"/>
              </w:rPr>
            </w:pPr>
          </w:p>
          <w:p w:rsidR="007F6DE0" w:rsidRDefault="007F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Пантелеев Литературная сказка «Две лягушки».</w:t>
            </w:r>
          </w:p>
          <w:p w:rsidR="007F6DE0" w:rsidRDefault="007F6DE0">
            <w:pPr>
              <w:rPr>
                <w:sz w:val="28"/>
                <w:szCs w:val="28"/>
              </w:rPr>
            </w:pPr>
          </w:p>
          <w:p w:rsidR="007F6DE0" w:rsidRDefault="007F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Л.А.Кассиль Рассказ о войне «У классной доски».</w:t>
            </w:r>
          </w:p>
          <w:p w:rsidR="007F6DE0" w:rsidRDefault="007F6DE0">
            <w:pPr>
              <w:rPr>
                <w:sz w:val="28"/>
                <w:szCs w:val="28"/>
              </w:rPr>
            </w:pPr>
          </w:p>
          <w:p w:rsidR="007F6DE0" w:rsidRDefault="007F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Саша Чёрный « Люся и дедушка Крылов»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</w:tc>
      </w:tr>
      <w:tr w:rsidR="007F6DE0" w:rsidTr="007F6DE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 зарубежной литературы</w:t>
            </w: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 жизни детей и подростков)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0" w:rsidRDefault="007F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Тэффи «Дедушка Леонтий»</w:t>
            </w:r>
          </w:p>
          <w:p w:rsidR="007F6DE0" w:rsidRDefault="007F6DE0">
            <w:pPr>
              <w:rPr>
                <w:sz w:val="28"/>
                <w:szCs w:val="28"/>
              </w:rPr>
            </w:pPr>
          </w:p>
          <w:p w:rsidR="007F6DE0" w:rsidRDefault="007F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Ю.Я. Яковлев «Рыцарь Вася»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  <w:p w:rsidR="007F6DE0" w:rsidRDefault="007F6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E0" w:rsidRDefault="007F6DE0">
            <w:pPr>
              <w:jc w:val="both"/>
              <w:rPr>
                <w:sz w:val="28"/>
                <w:szCs w:val="28"/>
              </w:rPr>
            </w:pPr>
          </w:p>
        </w:tc>
      </w:tr>
    </w:tbl>
    <w:p w:rsidR="0060004B" w:rsidRDefault="0060004B">
      <w:pPr>
        <w:pStyle w:val="a3"/>
        <w:spacing w:before="4"/>
        <w:ind w:left="0"/>
        <w:rPr>
          <w:sz w:val="17"/>
        </w:rPr>
      </w:pPr>
    </w:p>
    <w:sectPr w:rsidR="0060004B" w:rsidSect="0060004B">
      <w:pgSz w:w="16840" w:h="11900" w:orient="landscape"/>
      <w:pgMar w:top="1100" w:right="7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8BB"/>
    <w:multiLevelType w:val="hybridMultilevel"/>
    <w:tmpl w:val="983EEB3C"/>
    <w:lvl w:ilvl="0" w:tplc="01E4E3C6">
      <w:numFmt w:val="bullet"/>
      <w:lvlText w:val=""/>
      <w:lvlJc w:val="left"/>
      <w:pPr>
        <w:ind w:left="2340" w:hanging="33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94C5204">
      <w:numFmt w:val="bullet"/>
      <w:lvlText w:val="•"/>
      <w:lvlJc w:val="left"/>
      <w:pPr>
        <w:ind w:left="3568" w:hanging="332"/>
      </w:pPr>
      <w:rPr>
        <w:rFonts w:hint="default"/>
        <w:lang w:val="ru-RU" w:eastAsia="ru-RU" w:bidi="ru-RU"/>
      </w:rPr>
    </w:lvl>
    <w:lvl w:ilvl="2" w:tplc="C2720AF0">
      <w:numFmt w:val="bullet"/>
      <w:lvlText w:val="•"/>
      <w:lvlJc w:val="left"/>
      <w:pPr>
        <w:ind w:left="4796" w:hanging="332"/>
      </w:pPr>
      <w:rPr>
        <w:rFonts w:hint="default"/>
        <w:lang w:val="ru-RU" w:eastAsia="ru-RU" w:bidi="ru-RU"/>
      </w:rPr>
    </w:lvl>
    <w:lvl w:ilvl="3" w:tplc="E794A4F0">
      <w:numFmt w:val="bullet"/>
      <w:lvlText w:val="•"/>
      <w:lvlJc w:val="left"/>
      <w:pPr>
        <w:ind w:left="6024" w:hanging="332"/>
      </w:pPr>
      <w:rPr>
        <w:rFonts w:hint="default"/>
        <w:lang w:val="ru-RU" w:eastAsia="ru-RU" w:bidi="ru-RU"/>
      </w:rPr>
    </w:lvl>
    <w:lvl w:ilvl="4" w:tplc="2F2888EE">
      <w:numFmt w:val="bullet"/>
      <w:lvlText w:val="•"/>
      <w:lvlJc w:val="left"/>
      <w:pPr>
        <w:ind w:left="7252" w:hanging="332"/>
      </w:pPr>
      <w:rPr>
        <w:rFonts w:hint="default"/>
        <w:lang w:val="ru-RU" w:eastAsia="ru-RU" w:bidi="ru-RU"/>
      </w:rPr>
    </w:lvl>
    <w:lvl w:ilvl="5" w:tplc="931C2AB8">
      <w:numFmt w:val="bullet"/>
      <w:lvlText w:val="•"/>
      <w:lvlJc w:val="left"/>
      <w:pPr>
        <w:ind w:left="8480" w:hanging="332"/>
      </w:pPr>
      <w:rPr>
        <w:rFonts w:hint="default"/>
        <w:lang w:val="ru-RU" w:eastAsia="ru-RU" w:bidi="ru-RU"/>
      </w:rPr>
    </w:lvl>
    <w:lvl w:ilvl="6" w:tplc="267020BA">
      <w:numFmt w:val="bullet"/>
      <w:lvlText w:val="•"/>
      <w:lvlJc w:val="left"/>
      <w:pPr>
        <w:ind w:left="9708" w:hanging="332"/>
      </w:pPr>
      <w:rPr>
        <w:rFonts w:hint="default"/>
        <w:lang w:val="ru-RU" w:eastAsia="ru-RU" w:bidi="ru-RU"/>
      </w:rPr>
    </w:lvl>
    <w:lvl w:ilvl="7" w:tplc="FE5239B8">
      <w:numFmt w:val="bullet"/>
      <w:lvlText w:val="•"/>
      <w:lvlJc w:val="left"/>
      <w:pPr>
        <w:ind w:left="10936" w:hanging="332"/>
      </w:pPr>
      <w:rPr>
        <w:rFonts w:hint="default"/>
        <w:lang w:val="ru-RU" w:eastAsia="ru-RU" w:bidi="ru-RU"/>
      </w:rPr>
    </w:lvl>
    <w:lvl w:ilvl="8" w:tplc="B5B2FA3A">
      <w:numFmt w:val="bullet"/>
      <w:lvlText w:val="•"/>
      <w:lvlJc w:val="left"/>
      <w:pPr>
        <w:ind w:left="12164" w:hanging="332"/>
      </w:pPr>
      <w:rPr>
        <w:rFonts w:hint="default"/>
        <w:lang w:val="ru-RU" w:eastAsia="ru-RU" w:bidi="ru-RU"/>
      </w:rPr>
    </w:lvl>
  </w:abstractNum>
  <w:abstractNum w:abstractNumId="1">
    <w:nsid w:val="124356A8"/>
    <w:multiLevelType w:val="hybridMultilevel"/>
    <w:tmpl w:val="71AAECC6"/>
    <w:lvl w:ilvl="0" w:tplc="ECF4D3EA">
      <w:numFmt w:val="bullet"/>
      <w:lvlText w:val="•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6E0841A">
      <w:numFmt w:val="bullet"/>
      <w:lvlText w:val="•"/>
      <w:lvlJc w:val="left"/>
      <w:pPr>
        <w:ind w:left="1660" w:hanging="144"/>
      </w:pPr>
      <w:rPr>
        <w:rFonts w:hint="default"/>
        <w:lang w:val="ru-RU" w:eastAsia="ru-RU" w:bidi="ru-RU"/>
      </w:rPr>
    </w:lvl>
    <w:lvl w:ilvl="2" w:tplc="62CEF7A8">
      <w:numFmt w:val="bullet"/>
      <w:lvlText w:val="•"/>
      <w:lvlJc w:val="left"/>
      <w:pPr>
        <w:ind w:left="3100" w:hanging="144"/>
      </w:pPr>
      <w:rPr>
        <w:rFonts w:hint="default"/>
        <w:lang w:val="ru-RU" w:eastAsia="ru-RU" w:bidi="ru-RU"/>
      </w:rPr>
    </w:lvl>
    <w:lvl w:ilvl="3" w:tplc="A7D2BF1E">
      <w:numFmt w:val="bullet"/>
      <w:lvlText w:val="•"/>
      <w:lvlJc w:val="left"/>
      <w:pPr>
        <w:ind w:left="4540" w:hanging="144"/>
      </w:pPr>
      <w:rPr>
        <w:rFonts w:hint="default"/>
        <w:lang w:val="ru-RU" w:eastAsia="ru-RU" w:bidi="ru-RU"/>
      </w:rPr>
    </w:lvl>
    <w:lvl w:ilvl="4" w:tplc="5BC29CE4">
      <w:numFmt w:val="bullet"/>
      <w:lvlText w:val="•"/>
      <w:lvlJc w:val="left"/>
      <w:pPr>
        <w:ind w:left="5980" w:hanging="144"/>
      </w:pPr>
      <w:rPr>
        <w:rFonts w:hint="default"/>
        <w:lang w:val="ru-RU" w:eastAsia="ru-RU" w:bidi="ru-RU"/>
      </w:rPr>
    </w:lvl>
    <w:lvl w:ilvl="5" w:tplc="62F23280">
      <w:numFmt w:val="bullet"/>
      <w:lvlText w:val="•"/>
      <w:lvlJc w:val="left"/>
      <w:pPr>
        <w:ind w:left="7420" w:hanging="144"/>
      </w:pPr>
      <w:rPr>
        <w:rFonts w:hint="default"/>
        <w:lang w:val="ru-RU" w:eastAsia="ru-RU" w:bidi="ru-RU"/>
      </w:rPr>
    </w:lvl>
    <w:lvl w:ilvl="6" w:tplc="E27E9CA6">
      <w:numFmt w:val="bullet"/>
      <w:lvlText w:val="•"/>
      <w:lvlJc w:val="left"/>
      <w:pPr>
        <w:ind w:left="8860" w:hanging="144"/>
      </w:pPr>
      <w:rPr>
        <w:rFonts w:hint="default"/>
        <w:lang w:val="ru-RU" w:eastAsia="ru-RU" w:bidi="ru-RU"/>
      </w:rPr>
    </w:lvl>
    <w:lvl w:ilvl="7" w:tplc="3D02F2F2">
      <w:numFmt w:val="bullet"/>
      <w:lvlText w:val="•"/>
      <w:lvlJc w:val="left"/>
      <w:pPr>
        <w:ind w:left="10300" w:hanging="144"/>
      </w:pPr>
      <w:rPr>
        <w:rFonts w:hint="default"/>
        <w:lang w:val="ru-RU" w:eastAsia="ru-RU" w:bidi="ru-RU"/>
      </w:rPr>
    </w:lvl>
    <w:lvl w:ilvl="8" w:tplc="E7D8E24A">
      <w:numFmt w:val="bullet"/>
      <w:lvlText w:val="•"/>
      <w:lvlJc w:val="left"/>
      <w:pPr>
        <w:ind w:left="11740" w:hanging="144"/>
      </w:pPr>
      <w:rPr>
        <w:rFonts w:hint="default"/>
        <w:lang w:val="ru-RU" w:eastAsia="ru-RU" w:bidi="ru-RU"/>
      </w:rPr>
    </w:lvl>
  </w:abstractNum>
  <w:abstractNum w:abstractNumId="2">
    <w:nsid w:val="14CA3C2D"/>
    <w:multiLevelType w:val="hybridMultilevel"/>
    <w:tmpl w:val="A4E2E0B8"/>
    <w:lvl w:ilvl="0" w:tplc="89F291EA">
      <w:start w:val="1"/>
      <w:numFmt w:val="decimal"/>
      <w:lvlText w:val="%1)"/>
      <w:lvlJc w:val="left"/>
      <w:pPr>
        <w:ind w:left="219" w:hanging="298"/>
        <w:jc w:val="left"/>
      </w:pPr>
      <w:rPr>
        <w:rFonts w:hint="default"/>
        <w:w w:val="100"/>
        <w:lang w:val="ru-RU" w:eastAsia="ru-RU" w:bidi="ru-RU"/>
      </w:rPr>
    </w:lvl>
    <w:lvl w:ilvl="1" w:tplc="3A5C3798">
      <w:numFmt w:val="bullet"/>
      <w:lvlText w:val="•"/>
      <w:lvlJc w:val="left"/>
      <w:pPr>
        <w:ind w:left="1660" w:hanging="298"/>
      </w:pPr>
      <w:rPr>
        <w:rFonts w:hint="default"/>
        <w:lang w:val="ru-RU" w:eastAsia="ru-RU" w:bidi="ru-RU"/>
      </w:rPr>
    </w:lvl>
    <w:lvl w:ilvl="2" w:tplc="0A163284">
      <w:numFmt w:val="bullet"/>
      <w:lvlText w:val="•"/>
      <w:lvlJc w:val="left"/>
      <w:pPr>
        <w:ind w:left="3100" w:hanging="298"/>
      </w:pPr>
      <w:rPr>
        <w:rFonts w:hint="default"/>
        <w:lang w:val="ru-RU" w:eastAsia="ru-RU" w:bidi="ru-RU"/>
      </w:rPr>
    </w:lvl>
    <w:lvl w:ilvl="3" w:tplc="61986ABC">
      <w:numFmt w:val="bullet"/>
      <w:lvlText w:val="•"/>
      <w:lvlJc w:val="left"/>
      <w:pPr>
        <w:ind w:left="4540" w:hanging="298"/>
      </w:pPr>
      <w:rPr>
        <w:rFonts w:hint="default"/>
        <w:lang w:val="ru-RU" w:eastAsia="ru-RU" w:bidi="ru-RU"/>
      </w:rPr>
    </w:lvl>
    <w:lvl w:ilvl="4" w:tplc="1994AC88">
      <w:numFmt w:val="bullet"/>
      <w:lvlText w:val="•"/>
      <w:lvlJc w:val="left"/>
      <w:pPr>
        <w:ind w:left="5980" w:hanging="298"/>
      </w:pPr>
      <w:rPr>
        <w:rFonts w:hint="default"/>
        <w:lang w:val="ru-RU" w:eastAsia="ru-RU" w:bidi="ru-RU"/>
      </w:rPr>
    </w:lvl>
    <w:lvl w:ilvl="5" w:tplc="84B2280E">
      <w:numFmt w:val="bullet"/>
      <w:lvlText w:val="•"/>
      <w:lvlJc w:val="left"/>
      <w:pPr>
        <w:ind w:left="7420" w:hanging="298"/>
      </w:pPr>
      <w:rPr>
        <w:rFonts w:hint="default"/>
        <w:lang w:val="ru-RU" w:eastAsia="ru-RU" w:bidi="ru-RU"/>
      </w:rPr>
    </w:lvl>
    <w:lvl w:ilvl="6" w:tplc="E5B01800">
      <w:numFmt w:val="bullet"/>
      <w:lvlText w:val="•"/>
      <w:lvlJc w:val="left"/>
      <w:pPr>
        <w:ind w:left="8860" w:hanging="298"/>
      </w:pPr>
      <w:rPr>
        <w:rFonts w:hint="default"/>
        <w:lang w:val="ru-RU" w:eastAsia="ru-RU" w:bidi="ru-RU"/>
      </w:rPr>
    </w:lvl>
    <w:lvl w:ilvl="7" w:tplc="25488E96">
      <w:numFmt w:val="bullet"/>
      <w:lvlText w:val="•"/>
      <w:lvlJc w:val="left"/>
      <w:pPr>
        <w:ind w:left="10300" w:hanging="298"/>
      </w:pPr>
      <w:rPr>
        <w:rFonts w:hint="default"/>
        <w:lang w:val="ru-RU" w:eastAsia="ru-RU" w:bidi="ru-RU"/>
      </w:rPr>
    </w:lvl>
    <w:lvl w:ilvl="8" w:tplc="A658E992">
      <w:numFmt w:val="bullet"/>
      <w:lvlText w:val="•"/>
      <w:lvlJc w:val="left"/>
      <w:pPr>
        <w:ind w:left="11740" w:hanging="298"/>
      </w:pPr>
      <w:rPr>
        <w:rFonts w:hint="default"/>
        <w:lang w:val="ru-RU" w:eastAsia="ru-RU" w:bidi="ru-RU"/>
      </w:rPr>
    </w:lvl>
  </w:abstractNum>
  <w:abstractNum w:abstractNumId="3">
    <w:nsid w:val="37B721C5"/>
    <w:multiLevelType w:val="hybridMultilevel"/>
    <w:tmpl w:val="7A9E7124"/>
    <w:lvl w:ilvl="0" w:tplc="E356E93C">
      <w:start w:val="1"/>
      <w:numFmt w:val="upperRoman"/>
      <w:lvlText w:val="%1."/>
      <w:lvlJc w:val="left"/>
      <w:pPr>
        <w:ind w:left="5700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55AE8E82">
      <w:numFmt w:val="bullet"/>
      <w:lvlText w:val="•"/>
      <w:lvlJc w:val="left"/>
      <w:pPr>
        <w:ind w:left="5700" w:hanging="216"/>
      </w:pPr>
      <w:rPr>
        <w:rFonts w:hint="default"/>
        <w:lang w:val="ru-RU" w:eastAsia="ru-RU" w:bidi="ru-RU"/>
      </w:rPr>
    </w:lvl>
    <w:lvl w:ilvl="2" w:tplc="81C85168">
      <w:numFmt w:val="bullet"/>
      <w:lvlText w:val="•"/>
      <w:lvlJc w:val="left"/>
      <w:pPr>
        <w:ind w:left="6691" w:hanging="216"/>
      </w:pPr>
      <w:rPr>
        <w:rFonts w:hint="default"/>
        <w:lang w:val="ru-RU" w:eastAsia="ru-RU" w:bidi="ru-RU"/>
      </w:rPr>
    </w:lvl>
    <w:lvl w:ilvl="3" w:tplc="9A9E4220">
      <w:numFmt w:val="bullet"/>
      <w:lvlText w:val="•"/>
      <w:lvlJc w:val="left"/>
      <w:pPr>
        <w:ind w:left="7682" w:hanging="216"/>
      </w:pPr>
      <w:rPr>
        <w:rFonts w:hint="default"/>
        <w:lang w:val="ru-RU" w:eastAsia="ru-RU" w:bidi="ru-RU"/>
      </w:rPr>
    </w:lvl>
    <w:lvl w:ilvl="4" w:tplc="3C62F83C">
      <w:numFmt w:val="bullet"/>
      <w:lvlText w:val="•"/>
      <w:lvlJc w:val="left"/>
      <w:pPr>
        <w:ind w:left="8673" w:hanging="216"/>
      </w:pPr>
      <w:rPr>
        <w:rFonts w:hint="default"/>
        <w:lang w:val="ru-RU" w:eastAsia="ru-RU" w:bidi="ru-RU"/>
      </w:rPr>
    </w:lvl>
    <w:lvl w:ilvl="5" w:tplc="B0B210E0">
      <w:numFmt w:val="bullet"/>
      <w:lvlText w:val="•"/>
      <w:lvlJc w:val="left"/>
      <w:pPr>
        <w:ind w:left="9664" w:hanging="216"/>
      </w:pPr>
      <w:rPr>
        <w:rFonts w:hint="default"/>
        <w:lang w:val="ru-RU" w:eastAsia="ru-RU" w:bidi="ru-RU"/>
      </w:rPr>
    </w:lvl>
    <w:lvl w:ilvl="6" w:tplc="D4C63834">
      <w:numFmt w:val="bullet"/>
      <w:lvlText w:val="•"/>
      <w:lvlJc w:val="left"/>
      <w:pPr>
        <w:ind w:left="10655" w:hanging="216"/>
      </w:pPr>
      <w:rPr>
        <w:rFonts w:hint="default"/>
        <w:lang w:val="ru-RU" w:eastAsia="ru-RU" w:bidi="ru-RU"/>
      </w:rPr>
    </w:lvl>
    <w:lvl w:ilvl="7" w:tplc="91000FEA">
      <w:numFmt w:val="bullet"/>
      <w:lvlText w:val="•"/>
      <w:lvlJc w:val="left"/>
      <w:pPr>
        <w:ind w:left="11646" w:hanging="216"/>
      </w:pPr>
      <w:rPr>
        <w:rFonts w:hint="default"/>
        <w:lang w:val="ru-RU" w:eastAsia="ru-RU" w:bidi="ru-RU"/>
      </w:rPr>
    </w:lvl>
    <w:lvl w:ilvl="8" w:tplc="F8F46FBA">
      <w:numFmt w:val="bullet"/>
      <w:lvlText w:val="•"/>
      <w:lvlJc w:val="left"/>
      <w:pPr>
        <w:ind w:left="12637" w:hanging="216"/>
      </w:pPr>
      <w:rPr>
        <w:rFonts w:hint="default"/>
        <w:lang w:val="ru-RU" w:eastAsia="ru-RU" w:bidi="ru-RU"/>
      </w:rPr>
    </w:lvl>
  </w:abstractNum>
  <w:abstractNum w:abstractNumId="4">
    <w:nsid w:val="6B027DF4"/>
    <w:multiLevelType w:val="hybridMultilevel"/>
    <w:tmpl w:val="B256046E"/>
    <w:lvl w:ilvl="0" w:tplc="6F06A554">
      <w:start w:val="3"/>
      <w:numFmt w:val="decimal"/>
      <w:lvlText w:val="%1."/>
      <w:lvlJc w:val="left"/>
      <w:pPr>
        <w:ind w:left="219" w:hanging="23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6A2C7B0">
      <w:numFmt w:val="bullet"/>
      <w:lvlText w:val="•"/>
      <w:lvlJc w:val="left"/>
      <w:pPr>
        <w:ind w:left="1660" w:hanging="235"/>
      </w:pPr>
      <w:rPr>
        <w:rFonts w:hint="default"/>
        <w:lang w:val="ru-RU" w:eastAsia="ru-RU" w:bidi="ru-RU"/>
      </w:rPr>
    </w:lvl>
    <w:lvl w:ilvl="2" w:tplc="1F80D750">
      <w:numFmt w:val="bullet"/>
      <w:lvlText w:val="•"/>
      <w:lvlJc w:val="left"/>
      <w:pPr>
        <w:ind w:left="3100" w:hanging="235"/>
      </w:pPr>
      <w:rPr>
        <w:rFonts w:hint="default"/>
        <w:lang w:val="ru-RU" w:eastAsia="ru-RU" w:bidi="ru-RU"/>
      </w:rPr>
    </w:lvl>
    <w:lvl w:ilvl="3" w:tplc="9E78F022">
      <w:numFmt w:val="bullet"/>
      <w:lvlText w:val="•"/>
      <w:lvlJc w:val="left"/>
      <w:pPr>
        <w:ind w:left="4540" w:hanging="235"/>
      </w:pPr>
      <w:rPr>
        <w:rFonts w:hint="default"/>
        <w:lang w:val="ru-RU" w:eastAsia="ru-RU" w:bidi="ru-RU"/>
      </w:rPr>
    </w:lvl>
    <w:lvl w:ilvl="4" w:tplc="042C825A">
      <w:numFmt w:val="bullet"/>
      <w:lvlText w:val="•"/>
      <w:lvlJc w:val="left"/>
      <w:pPr>
        <w:ind w:left="5980" w:hanging="235"/>
      </w:pPr>
      <w:rPr>
        <w:rFonts w:hint="default"/>
        <w:lang w:val="ru-RU" w:eastAsia="ru-RU" w:bidi="ru-RU"/>
      </w:rPr>
    </w:lvl>
    <w:lvl w:ilvl="5" w:tplc="458C6E5E">
      <w:numFmt w:val="bullet"/>
      <w:lvlText w:val="•"/>
      <w:lvlJc w:val="left"/>
      <w:pPr>
        <w:ind w:left="7420" w:hanging="235"/>
      </w:pPr>
      <w:rPr>
        <w:rFonts w:hint="default"/>
        <w:lang w:val="ru-RU" w:eastAsia="ru-RU" w:bidi="ru-RU"/>
      </w:rPr>
    </w:lvl>
    <w:lvl w:ilvl="6" w:tplc="90A6998E">
      <w:numFmt w:val="bullet"/>
      <w:lvlText w:val="•"/>
      <w:lvlJc w:val="left"/>
      <w:pPr>
        <w:ind w:left="8860" w:hanging="235"/>
      </w:pPr>
      <w:rPr>
        <w:rFonts w:hint="default"/>
        <w:lang w:val="ru-RU" w:eastAsia="ru-RU" w:bidi="ru-RU"/>
      </w:rPr>
    </w:lvl>
    <w:lvl w:ilvl="7" w:tplc="8D5EC946">
      <w:numFmt w:val="bullet"/>
      <w:lvlText w:val="•"/>
      <w:lvlJc w:val="left"/>
      <w:pPr>
        <w:ind w:left="10300" w:hanging="235"/>
      </w:pPr>
      <w:rPr>
        <w:rFonts w:hint="default"/>
        <w:lang w:val="ru-RU" w:eastAsia="ru-RU" w:bidi="ru-RU"/>
      </w:rPr>
    </w:lvl>
    <w:lvl w:ilvl="8" w:tplc="07687B1C">
      <w:numFmt w:val="bullet"/>
      <w:lvlText w:val="•"/>
      <w:lvlJc w:val="left"/>
      <w:pPr>
        <w:ind w:left="11740" w:hanging="23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004B"/>
    <w:rsid w:val="002476B9"/>
    <w:rsid w:val="0059727E"/>
    <w:rsid w:val="005F4E5E"/>
    <w:rsid w:val="0060004B"/>
    <w:rsid w:val="007F6DE0"/>
    <w:rsid w:val="008B1C6E"/>
    <w:rsid w:val="00B150DB"/>
    <w:rsid w:val="00B2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004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0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004B"/>
    <w:pPr>
      <w:ind w:left="2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0004B"/>
    <w:pPr>
      <w:ind w:left="21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0004B"/>
    <w:pPr>
      <w:ind w:left="219" w:hanging="332"/>
    </w:pPr>
  </w:style>
  <w:style w:type="paragraph" w:customStyle="1" w:styleId="TableParagraph">
    <w:name w:val="Table Paragraph"/>
    <w:basedOn w:val="a"/>
    <w:uiPriority w:val="1"/>
    <w:qFormat/>
    <w:rsid w:val="0060004B"/>
    <w:pPr>
      <w:spacing w:line="268" w:lineRule="exact"/>
    </w:pPr>
  </w:style>
  <w:style w:type="table" w:styleId="a5">
    <w:name w:val="Table Grid"/>
    <w:basedOn w:val="a1"/>
    <w:uiPriority w:val="59"/>
    <w:rsid w:val="007F6DE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2B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B0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DCC4-A1DA-4F2C-B4C6-F3BE7B43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1412</Words>
  <Characters>8051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6</cp:revision>
  <dcterms:created xsi:type="dcterms:W3CDTF">2020-09-04T09:47:00Z</dcterms:created>
  <dcterms:modified xsi:type="dcterms:W3CDTF">2020-12-29T11:52:00Z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LastSaved">
    <vt:filetime>2019-10-11T00:00:00Z</vt:filetime>
  </property>
</Properties>
</file>