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F" w:rsidRDefault="00291E0F" w:rsidP="00291E0F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20"/>
          <w:szCs w:val="20"/>
          <w:lang w:eastAsia="ru-RU"/>
        </w:rPr>
      </w:pPr>
      <w:r w:rsidRPr="00291E0F">
        <w:rPr>
          <w:rFonts w:ascii="Arial" w:eastAsia="Times New Roman" w:hAnsi="Arial" w:cs="Arial"/>
          <w:color w:val="007AD0"/>
          <w:kern w:val="36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7AD0"/>
          <w:kern w:val="36"/>
          <w:sz w:val="20"/>
          <w:szCs w:val="20"/>
          <w:lang w:eastAsia="ru-RU"/>
        </w:rPr>
        <w:t xml:space="preserve">Утверждена </w:t>
      </w:r>
    </w:p>
    <w:p w:rsidR="00291E0F" w:rsidRPr="00291E0F" w:rsidRDefault="00291E0F" w:rsidP="00291E0F">
      <w:pPr>
        <w:shd w:val="clear" w:color="auto" w:fill="FFFFFF"/>
        <w:spacing w:line="360" w:lineRule="atLeast"/>
        <w:jc w:val="right"/>
        <w:outlineLvl w:val="0"/>
        <w:rPr>
          <w:rFonts w:ascii="Arial" w:eastAsia="Times New Roman" w:hAnsi="Arial" w:cs="Arial"/>
          <w:color w:val="007AD0"/>
          <w:kern w:val="36"/>
          <w:sz w:val="20"/>
          <w:szCs w:val="20"/>
          <w:lang w:eastAsia="ru-RU"/>
        </w:rPr>
      </w:pPr>
      <w:r w:rsidRPr="00291E0F">
        <w:rPr>
          <w:rFonts w:ascii="Arial" w:eastAsia="Times New Roman" w:hAnsi="Arial" w:cs="Arial"/>
          <w:color w:val="007AD0"/>
          <w:kern w:val="36"/>
          <w:sz w:val="20"/>
          <w:szCs w:val="20"/>
          <w:lang w:eastAsia="ru-RU"/>
        </w:rPr>
        <w:t xml:space="preserve">   Приказом ГБОУ ООШ с. </w:t>
      </w:r>
      <w:proofErr w:type="spellStart"/>
      <w:r w:rsidRPr="00291E0F">
        <w:rPr>
          <w:rFonts w:ascii="Arial" w:eastAsia="Times New Roman" w:hAnsi="Arial" w:cs="Arial"/>
          <w:color w:val="007AD0"/>
          <w:kern w:val="36"/>
          <w:sz w:val="20"/>
          <w:szCs w:val="20"/>
          <w:lang w:eastAsia="ru-RU"/>
        </w:rPr>
        <w:t>Стюхино</w:t>
      </w:r>
      <w:proofErr w:type="spellEnd"/>
    </w:p>
    <w:p w:rsidR="00D2537A" w:rsidRPr="00291E0F" w:rsidRDefault="00291E0F" w:rsidP="00291E0F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20"/>
          <w:szCs w:val="20"/>
          <w:lang w:eastAsia="ru-RU"/>
        </w:rPr>
      </w:pPr>
      <w:r w:rsidRPr="00291E0F">
        <w:rPr>
          <w:rFonts w:ascii="Arial" w:eastAsia="Times New Roman" w:hAnsi="Arial" w:cs="Arial"/>
          <w:color w:val="007AD0"/>
          <w:kern w:val="36"/>
          <w:sz w:val="20"/>
          <w:szCs w:val="20"/>
          <w:lang w:eastAsia="ru-RU"/>
        </w:rPr>
        <w:t xml:space="preserve">                                                                                                                  №151-ОД от 19.09.2022г.</w:t>
      </w:r>
      <w:r w:rsidR="00D2537A" w:rsidRPr="00291E0F">
        <w:rPr>
          <w:rFonts w:ascii="Arial" w:eastAsia="Times New Roman" w:hAnsi="Arial" w:cs="Arial"/>
          <w:color w:val="007AD0"/>
          <w:kern w:val="36"/>
          <w:sz w:val="20"/>
          <w:szCs w:val="20"/>
          <w:lang w:eastAsia="ru-RU"/>
        </w:rPr>
        <w:t xml:space="preserve">                                             </w:t>
      </w: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D2537A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2537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Инструкция </w:t>
      </w:r>
    </w:p>
    <w:p w:rsidR="00D2537A" w:rsidRDefault="00D2537A" w:rsidP="00D2537A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2537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действия персонала при угрозе возникновения террористического акта в ДОУ</w:t>
      </w: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2537A" w:rsidRDefault="00D2537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4C665A" w:rsidRPr="004C665A" w:rsidRDefault="004C665A" w:rsidP="004C665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lastRenderedPageBreak/>
        <w:t>Инструкция</w:t>
      </w:r>
      <w:r w:rsidRPr="004C665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действия персонала при угрозе возникновения террористического акта в ДОУ</w:t>
      </w:r>
    </w:p>
    <w:p w:rsidR="004C665A" w:rsidRPr="004C665A" w:rsidRDefault="004C665A" w:rsidP="004C665A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02.11.2022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firstLine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 случаях обнаружения </w:t>
      </w:r>
      <w:r w:rsidRPr="004C66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признаков </w:t>
      </w:r>
      <w:r w:rsidRPr="004C6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подготовки или </w:t>
      </w:r>
      <w:r w:rsidRPr="004C66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возможных </w:t>
      </w:r>
      <w:r w:rsidRPr="004C6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террористических актов, обо всех чрезвычайных происшествиях </w:t>
      </w:r>
      <w:r w:rsidRPr="004C66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немедленно докладывать руководителю</w:t>
      </w:r>
      <w:r w:rsidR="00291E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C66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ОУ (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43-1-35</w:t>
      </w:r>
      <w:r w:rsidRPr="004C66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), </w:t>
      </w:r>
      <w:r w:rsidRPr="004C6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МУ Управление образования (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56</w:t>
      </w:r>
      <w:r w:rsidRPr="004C6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2-</w:t>
      </w:r>
      <w:r w:rsidRPr="004C6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Pr="004C6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46</w:t>
      </w:r>
      <w:r w:rsidRPr="004C6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, правоохранительные органы 0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Pr="004C6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сотовая связь 112 дежурну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ю службу ОВД по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Похвистневскому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C6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району</w:t>
      </w:r>
      <w:r w:rsidRPr="004C66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C66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4C66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угрозе террористического акта в дошкольном образовательном учреждении немедленно</w:t>
      </w:r>
      <w:r w:rsidRPr="004C66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4C665A" w:rsidRPr="004C665A" w:rsidRDefault="004C665A" w:rsidP="004C665A">
      <w:pPr>
        <w:shd w:val="clear" w:color="auto" w:fill="FFFFFF"/>
        <w:spacing w:after="0" w:line="204" w:lineRule="atLeast"/>
        <w:ind w:left="960" w:hanging="25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прекратить работу;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1040" w:hanging="33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2.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C665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сообщить полную и достоверную информацию о случившемся руководителю</w:t>
      </w:r>
    </w:p>
    <w:p w:rsidR="004C665A" w:rsidRPr="004C665A" w:rsidRDefault="004C665A" w:rsidP="004C665A">
      <w:pPr>
        <w:shd w:val="clear" w:color="auto" w:fill="FFFFFF"/>
        <w:spacing w:after="0" w:line="206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ДОУ;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93" w:lineRule="atLeast"/>
        <w:ind w:firstLine="70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 учётом сложившейся обстановки определить безопасные эвакуационные пути и выходы, обеспечивающие возможность эвакуации людей в безопасную зону в кратчайший срок;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быстро, но без паники и суеты приступить к эвакуации детей и материальных ценностей согласно плану эвакуации;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тщательно проверить все помещения, чтобы исключить возможность пребывания людей в опасной зоне;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6.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сообщить руководителю дошкольного учреждения о количестве человек эвакуированных;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960" w:hanging="25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7.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разместить людей в безопасной зоне, радиусом не менее 100 метров.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7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обнаружении предмета</w:t>
      </w:r>
      <w:r w:rsidRPr="004C66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похожего на взрывное устройство </w:t>
      </w:r>
      <w:r w:rsidRPr="004C66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</w:t>
      </w:r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ВУ</w:t>
      </w:r>
      <w:r w:rsidRPr="004C66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</w:t>
      </w:r>
    </w:p>
    <w:p w:rsidR="004C665A" w:rsidRPr="004C665A" w:rsidRDefault="004C665A" w:rsidP="004C665A">
      <w:pPr>
        <w:shd w:val="clear" w:color="auto" w:fill="FFFFFF"/>
        <w:spacing w:after="0" w:line="204" w:lineRule="atLeast"/>
        <w:ind w:left="960" w:hanging="25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1.</w:t>
      </w:r>
      <w:r w:rsidRPr="004C665A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</w:t>
      </w:r>
      <w:r w:rsidRPr="004C665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Признаки, которые могут указывать на наличие ВУ:</w:t>
      </w:r>
    </w:p>
    <w:p w:rsidR="004C665A" w:rsidRPr="004C665A" w:rsidRDefault="004C665A" w:rsidP="004C665A">
      <w:pPr>
        <w:shd w:val="clear" w:color="auto" w:fill="FFFFFF"/>
        <w:spacing w:after="0" w:line="208" w:lineRule="atLeast"/>
        <w:ind w:left="920" w:hanging="15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наличие на обнаруженном предмете проводов, веревок, скотча, изоленты</w:t>
      </w:r>
      <w:proofErr w:type="gramStart"/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;.</w:t>
      </w:r>
      <w:proofErr w:type="gramEnd"/>
    </w:p>
    <w:p w:rsidR="004C665A" w:rsidRPr="004C665A" w:rsidRDefault="004C665A" w:rsidP="004C665A">
      <w:pPr>
        <w:shd w:val="clear" w:color="auto" w:fill="FFFFFF"/>
        <w:spacing w:after="0" w:line="330" w:lineRule="atLeast"/>
        <w:ind w:left="920" w:hanging="15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подозрительные звуки, щелчки, тиканье часов, издаваемые предметом;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920" w:hanging="15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4C665A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характерный запах миндаля или другой необычный запах, исходящий от предмета.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7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 Причины, служащие поводом для опасения: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6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нахождение подозрительных лиц на территории дошкольного образовательного учреждения (ДОУ) перед обнаружением предмета;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920" w:hanging="15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угрозы по телефону или в почтовых отправлениях.</w:t>
      </w:r>
    </w:p>
    <w:p w:rsidR="004C665A" w:rsidRPr="004C665A" w:rsidRDefault="004C665A" w:rsidP="004C665A">
      <w:pPr>
        <w:shd w:val="clear" w:color="auto" w:fill="FFFFFF"/>
        <w:spacing w:after="0" w:line="206" w:lineRule="atLeast"/>
        <w:ind w:left="960" w:hanging="25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>3.</w:t>
      </w:r>
      <w:r w:rsidRPr="004C665A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</w:t>
      </w:r>
      <w:r w:rsidRPr="004C665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Действия: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920" w:hanging="15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4C665A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не подходить, не трогать, не передвигать обнаруженный подозрительный предмет;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6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воздержаться от использования средств радиосвязи, в том числе и мобильного телефона;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6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немедленно сообщить по телефону (112) об обнаружении подозрительного предмета;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920" w:hanging="15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зафиксировать время и место обнаружения предмета;</w:t>
      </w:r>
    </w:p>
    <w:p w:rsidR="004C665A" w:rsidRPr="004C665A" w:rsidRDefault="004C665A" w:rsidP="004C665A">
      <w:pPr>
        <w:shd w:val="clear" w:color="auto" w:fill="FFFFFF"/>
        <w:spacing w:after="0" w:line="206" w:lineRule="atLeast"/>
        <w:ind w:left="920" w:hanging="15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освободить от людей опасную зону в радиусе не менее 100м;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6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 возможности обеспечить охрану подозрительного предмета и опасной зоны с соблюдением мер предосторожности;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6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организовать экстренную эвакуацию воспитанников и персонала из здания ДОУ, не сообщая, во избежание паники, об угрозе взрыва;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66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 прибытии представителей правоохранительных органов действовать по их указанию.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93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 соответствии с Паспортом безопасности, руководитель ДОУ берет на себя функции по руководству и координации действий персонала дошкольного образовательного учреждения.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Педагогический состав и работники ДОУ, ответственные за эвакуацию, действуя в соответствии с планом эвакуации, эвакуируют воспитанников.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1" w:name="page2"/>
      <w:bookmarkEnd w:id="1"/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Допуск людей на территорию и в здание дошкольного образовательного учреждения прекращается.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До прибытия на место происшествия правоохранительных органов категорически запрещается</w:t>
      </w:r>
      <w:r w:rsidRPr="004C665A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: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210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</w:t>
      </w:r>
      <w:r w:rsidRPr="004C665A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самостоятельно принимать действия, нарушающие состояние подозрительного предмета, трогать или перемещать его и другие предметы, находящиеся с ним в контакте;</w:t>
      </w:r>
      <w:r w:rsidRPr="004C665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CEE8751" wp14:editId="15CA190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3"/>
          <w:szCs w:val="23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заливать жидкостями, засыпать грунтом или накрывать обнаруженный предмет тканевыми и другими материалами;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пользоваться электро-, радиоаппаратурой, переговорными устройствами или рацией вблизи обнаруженного предмета;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оказывать температурное, звуковое, световое, механическое воздействие на подозрительный предмет;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860" w:hanging="15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нельзя прикасаться к предмету, находясь в одежде из синтетической ткани.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После окончания операции необходимо произвести осмотр территории и всех помещений.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7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поступлении по телефону угрозы проведения террористического акта</w:t>
      </w:r>
      <w:r w:rsidRPr="004C66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200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C66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прерывая говорящего и не вдаваясь в панику, выслушать предполагаемого террориста и попытаться получить как можно больше информации о характере звонка;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860" w:hanging="15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 окончании разговора не прерывать связь;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880" w:hanging="17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C66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немедленно сообщить в правоохранительные органы о </w:t>
      </w:r>
      <w:proofErr w:type="gramStart"/>
      <w:r w:rsidRPr="004C66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поступившем</w:t>
      </w:r>
      <w:proofErr w:type="gramEnd"/>
      <w:r w:rsidRPr="004C66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телефонном</w:t>
      </w:r>
    </w:p>
    <w:p w:rsidR="004C665A" w:rsidRPr="004C665A" w:rsidRDefault="004C665A" w:rsidP="004C665A">
      <w:pPr>
        <w:shd w:val="clear" w:color="auto" w:fill="FFFFFF"/>
        <w:spacing w:after="0" w:line="206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звонке</w:t>
      </w:r>
      <w:proofErr w:type="gramEnd"/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при необходимости организовать эвакуацию воспитанников и персонала согласно плану экстренной эвакуации из ДОУ;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860" w:hanging="15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обеспечить беспрепятственную работу правоохранительных органов.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  <w:r w:rsidRPr="004C66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C66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C66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ind w:left="7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поступлении угрозы проведения тер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рористического акта в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письменн</w:t>
      </w:r>
      <w:proofErr w:type="spellEnd"/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виде</w:t>
      </w:r>
      <w:r w:rsidRPr="004C66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93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Угрозы в письменной форме могут поступить по почтовому каналу, так и в результате обнаружения различного рода анонимных материалов (записок, надписей, информации записанной на дискете и т. д.), в любом месте ДОУ.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Примите меры по обеспечению сохранности полученных материалов для своевременной передачи их в правоохранительные органы.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97" w:lineRule="atLeast"/>
        <w:ind w:firstLine="773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После обнаружения такого документа обращайтесь с ним максимально осторожно: не оставляйте на нем отпечатков своих пальцев, не мните документ, не делайте на нём пометок. Уберите его в чистый плотно закрываемый полиэтиленовый пакет и поместите в отдельную жесткую папку.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Если документ поступил в конверте, то вскрывать его необходимо только с левой или правой стороны, аккуратно отрезая кромки ножницами.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93" w:lineRule="atLeast"/>
        <w:ind w:firstLine="70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Незамедлительно передайте документ руководителю ДОУ, или лицу, замещающему руководителя на момент происшествия, для дальнейшей передачи в правоохранительные органы.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206" w:lineRule="atLeast"/>
        <w:ind w:left="1020" w:hanging="31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3.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 расширяйте круг лиц ознакомления с документом.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93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4.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C665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Приём анонимных материалов, содержащих различного рода информацию и требования от граждан, оформляйте письменным заявлением или протоколом.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Все это поможет правоохранительным органом при проведении последующих криминалистических исследований. </w:t>
      </w:r>
      <w:bookmarkStart w:id="2" w:name="page3"/>
      <w:bookmarkEnd w:id="2"/>
    </w:p>
    <w:p w:rsidR="004C665A" w:rsidRPr="004C665A" w:rsidRDefault="004C665A" w:rsidP="004C665A">
      <w:pPr>
        <w:shd w:val="clear" w:color="auto" w:fill="FFFFFF"/>
        <w:spacing w:after="0" w:line="221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 обнаружении угрозы химического или биологического терроризма</w:t>
      </w:r>
      <w:r w:rsidRPr="004C66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необходимо помнить, что установить факт применения в террористических целях химических веществ и биологических агентов можно лишь по внешним признакам: рассыпанным подозрительным порошкам и различным жидкостям, изменению цвета и запаха (вкуса) воздуха, воды, продуктов питания; появлению отклонения в поведении людей, животных и птиц, подвергшихся их воздействию;</w:t>
      </w:r>
      <w:proofErr w:type="gramEnd"/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появлению на территории ДОУ подозрительных лиц и т.д. Поэтому важнейшим условием своевременного обнаружения угрозы применения террористами отравляющих веществ и биологических агентов являются наблюдательность и высокая бдительность каждого сотрудника;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При обнаружении или установлении фактов применения химических и биологических веществ в ДОУ или на его территории: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немедленно об этом сообщить руководителю ДОУ или лицу, его замещающему, и по экстренным телефонам;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206" w:lineRule="atLeast"/>
        <w:ind w:firstLine="70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C665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в случае реального поражения химическим веществом необходимо немедленно вынести пострадавшего на свежий воздух и оказать ему первую медицинскую помощь (обеспечить тепло и покой, при необходимости – промывание желудка, кислородное или искусственное дыхание, прием необходимых медицинских препаратов), а также направить пострадавшего в медицинское учреждение;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5"/>
          <w:szCs w:val="25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218" w:lineRule="atLeast"/>
        <w:ind w:firstLine="70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4C66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возникновении опасности эпидемии или воздействия биологических агентов необходимо максимально сократить контакты с другими людьми, прекратить посещение общественных мест, не выходить без крайней необходимости на улицу (выходить только в средствах индивидуальной защиты, хотя бы простейших: ватно-марлевые повязки, наглухо застегнутая верхняя одежда с капюшоном, сапоги, перчатки)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218" w:lineRule="atLeast"/>
        <w:ind w:left="70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случае захвата людей в заложники</w:t>
      </w:r>
      <w:r w:rsidRPr="004C66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4C665A" w:rsidRPr="004C665A" w:rsidRDefault="004C665A" w:rsidP="004C665A">
      <w:pPr>
        <w:shd w:val="clear" w:color="auto" w:fill="FFFFFF"/>
        <w:spacing w:after="0" w:line="202" w:lineRule="atLeast"/>
        <w:ind w:left="960" w:hanging="25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1.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вызвать наряд вневедомственной охраны с помощью «тревожной кнопки»;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85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2.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незамедлительно сообщить о сложившейся ситуации руководителю дошкольного образовательного учреждения и в правоохранительные органы;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206" w:lineRule="atLeast"/>
        <w:ind w:left="960" w:hanging="25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3.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не вступать в переговоры с террористами по своей инициативе;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after="0" w:line="195" w:lineRule="atLeast"/>
        <w:ind w:firstLine="701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4.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не противоречить преступникам, не рисковать жизнью окружающих и своей собственной, не провоцировать действий, влекущих применение ими 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lastRenderedPageBreak/>
        <w:t>оружия, выполнять требования захватчиков, если это не связано с причинением ущерба жизни и здоровью людей;</w:t>
      </w:r>
    </w:p>
    <w:p w:rsidR="004C665A" w:rsidRPr="004C665A" w:rsidRDefault="004C665A" w:rsidP="004C665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 </w:t>
      </w:r>
    </w:p>
    <w:p w:rsidR="004C665A" w:rsidRPr="004C665A" w:rsidRDefault="004C665A" w:rsidP="004C665A">
      <w:pPr>
        <w:shd w:val="clear" w:color="auto" w:fill="FFFFFF"/>
        <w:spacing w:line="185" w:lineRule="atLeast"/>
        <w:ind w:firstLine="701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5.</w:t>
      </w:r>
      <w:r w:rsidRPr="004C665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4C665A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обеспечить проход (проезд) к месту события автомашин правоохранительных органов, скорой помощи и пожарной охраны.</w:t>
      </w:r>
    </w:p>
    <w:p w:rsidR="00F80B1A" w:rsidRPr="004C665A" w:rsidRDefault="00F80B1A">
      <w:pPr>
        <w:rPr>
          <w:rFonts w:ascii="Times New Roman" w:hAnsi="Times New Roman" w:cs="Times New Roman"/>
        </w:rPr>
      </w:pPr>
    </w:p>
    <w:sectPr w:rsidR="00F80B1A" w:rsidRPr="004C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C1"/>
    <w:rsid w:val="00291E0F"/>
    <w:rsid w:val="004C665A"/>
    <w:rsid w:val="00A53CC6"/>
    <w:rsid w:val="00C253C1"/>
    <w:rsid w:val="00D2537A"/>
    <w:rsid w:val="00F8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6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2023-04-09T06:36:00Z</dcterms:created>
  <dcterms:modified xsi:type="dcterms:W3CDTF">2023-04-09T06:36:00Z</dcterms:modified>
</cp:coreProperties>
</file>