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6" w:rsidRPr="000A2E86" w:rsidRDefault="000A2E86">
      <w:pPr>
        <w:pStyle w:val="a3"/>
        <w:rPr>
          <w:sz w:val="24"/>
          <w:szCs w:val="24"/>
        </w:rPr>
      </w:pPr>
      <w:r w:rsidRPr="000A2E86">
        <w:rPr>
          <w:sz w:val="24"/>
          <w:szCs w:val="24"/>
        </w:rPr>
        <w:t xml:space="preserve">Анализ занятия в СП «Детский сад «Колокольчик» с. </w:t>
      </w:r>
      <w:proofErr w:type="spellStart"/>
      <w:r w:rsidRPr="000A2E86">
        <w:rPr>
          <w:sz w:val="24"/>
          <w:szCs w:val="24"/>
        </w:rPr>
        <w:t>Стюхино</w:t>
      </w:r>
      <w:proofErr w:type="spellEnd"/>
      <w:r>
        <w:rPr>
          <w:sz w:val="24"/>
          <w:szCs w:val="24"/>
        </w:rPr>
        <w:t xml:space="preserve"> </w:t>
      </w:r>
      <w:r w:rsidRPr="000A2E86">
        <w:rPr>
          <w:sz w:val="24"/>
          <w:szCs w:val="24"/>
        </w:rPr>
        <w:t>в</w:t>
      </w:r>
      <w:r w:rsidRPr="000A2E86">
        <w:rPr>
          <w:spacing w:val="-3"/>
          <w:sz w:val="24"/>
          <w:szCs w:val="24"/>
        </w:rPr>
        <w:t xml:space="preserve"> </w:t>
      </w:r>
      <w:r w:rsidRPr="000A2E86">
        <w:rPr>
          <w:sz w:val="24"/>
          <w:szCs w:val="24"/>
        </w:rPr>
        <w:t>соответствии</w:t>
      </w:r>
      <w:r w:rsidRPr="000A2E86">
        <w:rPr>
          <w:spacing w:val="-2"/>
          <w:sz w:val="24"/>
          <w:szCs w:val="24"/>
        </w:rPr>
        <w:t xml:space="preserve"> </w:t>
      </w:r>
      <w:r w:rsidRPr="000A2E86">
        <w:rPr>
          <w:sz w:val="24"/>
          <w:szCs w:val="24"/>
        </w:rPr>
        <w:t>с</w:t>
      </w:r>
      <w:r w:rsidRPr="000A2E86">
        <w:rPr>
          <w:spacing w:val="-2"/>
          <w:sz w:val="24"/>
          <w:szCs w:val="24"/>
        </w:rPr>
        <w:t xml:space="preserve"> </w:t>
      </w:r>
      <w:r w:rsidRPr="000A2E86">
        <w:rPr>
          <w:sz w:val="24"/>
          <w:szCs w:val="24"/>
        </w:rPr>
        <w:t>требованиями</w:t>
      </w:r>
      <w:r w:rsidRPr="000A2E86">
        <w:rPr>
          <w:spacing w:val="-2"/>
          <w:sz w:val="24"/>
          <w:szCs w:val="24"/>
        </w:rPr>
        <w:t xml:space="preserve"> </w:t>
      </w:r>
      <w:r w:rsidRPr="000A2E86">
        <w:rPr>
          <w:sz w:val="24"/>
          <w:szCs w:val="24"/>
        </w:rPr>
        <w:t>ФГОС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45"/>
        <w:gridCol w:w="4136"/>
      </w:tblGrid>
      <w:tr w:rsidR="00E87E56">
        <w:trPr>
          <w:trHeight w:val="552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5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6" w:lineRule="exact"/>
              <w:ind w:left="1632" w:right="817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</w:p>
        </w:tc>
      </w:tr>
      <w:tr w:rsidR="00E87E56">
        <w:trPr>
          <w:trHeight w:val="275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ind w:left="574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E87E56">
        <w:trPr>
          <w:trHeight w:val="27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58" w:lineRule="exact"/>
              <w:ind w:left="46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Ижмукова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E87E56" w:rsidRDefault="000A2E86" w:rsidP="000A2E86">
            <w:pPr>
              <w:pStyle w:val="TableParagraph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23.12.2022г.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E87E56" w:rsidRDefault="000A2E86">
            <w:pPr>
              <w:pStyle w:val="TableParagraph"/>
              <w:spacing w:line="261" w:lineRule="exact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(музыкальное)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(педагога)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8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28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tabs>
                <w:tab w:val="left" w:pos="2110"/>
                <w:tab w:val="left" w:pos="3309"/>
                <w:tab w:val="left" w:pos="4965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пособиями,</w:t>
            </w:r>
          </w:p>
          <w:p w:rsidR="00E87E56" w:rsidRDefault="000A2E86">
            <w:pPr>
              <w:pStyle w:val="TableParagraph"/>
              <w:tabs>
                <w:tab w:val="left" w:pos="2430"/>
                <w:tab w:val="left" w:pos="4336"/>
                <w:tab w:val="left" w:pos="5626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  <w:t>средой,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665" w:type="dxa"/>
            <w:tcBorders>
              <w:bottom w:val="nil"/>
            </w:tcBorders>
          </w:tcPr>
          <w:p w:rsidR="00E87E56" w:rsidRDefault="000A2E86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45" w:type="dxa"/>
            <w:tcBorders>
              <w:bottom w:val="nil"/>
            </w:tcBorders>
          </w:tcPr>
          <w:p w:rsidR="00E87E56" w:rsidRDefault="000A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136" w:type="dxa"/>
            <w:tcBorders>
              <w:bottom w:val="nil"/>
            </w:tcBorders>
          </w:tcPr>
          <w:p w:rsidR="00E87E56" w:rsidRDefault="000A2E8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6"/>
        </w:trPr>
        <w:tc>
          <w:tcPr>
            <w:tcW w:w="665" w:type="dxa"/>
            <w:tcBorders>
              <w:top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5" w:type="dxa"/>
            <w:tcBorders>
              <w:top w:val="nil"/>
            </w:tcBorders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4136" w:type="dxa"/>
            <w:tcBorders>
              <w:top w:val="nil"/>
            </w:tcBorders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плана-конспекта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календарно-тематическому</w:t>
            </w:r>
            <w:proofErr w:type="gramEnd"/>
          </w:p>
          <w:p w:rsidR="00E87E56" w:rsidRDefault="000A2E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spacing w:line="275" w:lineRule="exact"/>
              <w:ind w:left="576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ТИП,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(целевые</w:t>
            </w:r>
            <w:proofErr w:type="gramEnd"/>
          </w:p>
          <w:p w:rsidR="00E87E56" w:rsidRDefault="000A2E86">
            <w:pPr>
              <w:pStyle w:val="TableParagraph"/>
              <w:spacing w:line="257" w:lineRule="exact"/>
              <w:ind w:left="5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</w:tc>
        <w:tc>
          <w:tcPr>
            <w:tcW w:w="4136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27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</w:tc>
        <w:tc>
          <w:tcPr>
            <w:tcW w:w="4136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</w:tc>
        <w:tc>
          <w:tcPr>
            <w:tcW w:w="4136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развитие;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136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275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ЗАНЯТИЮ</w:t>
            </w:r>
          </w:p>
        </w:tc>
      </w:tr>
      <w:tr w:rsidR="00E87E56">
        <w:trPr>
          <w:trHeight w:val="82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40" w:lineRule="auto"/>
              <w:ind w:right="849"/>
              <w:rPr>
                <w:sz w:val="24"/>
              </w:rPr>
            </w:pPr>
            <w:r>
              <w:rPr>
                <w:sz w:val="24"/>
              </w:rPr>
              <w:t>Проектирование занятия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E87E56" w:rsidRDefault="000A2E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4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6" w:lineRule="exact"/>
              <w:ind w:right="116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28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Использованные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(педагогом)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2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87E56" w:rsidRDefault="000A2E86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дошкольникам,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E87E56" w:rsidRDefault="000A2E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0"/>
        </w:trPr>
        <w:tc>
          <w:tcPr>
            <w:tcW w:w="665" w:type="dxa"/>
            <w:tcBorders>
              <w:bottom w:val="nil"/>
            </w:tcBorders>
          </w:tcPr>
          <w:p w:rsidR="00E87E56" w:rsidRDefault="000A2E86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45" w:type="dxa"/>
            <w:tcBorders>
              <w:bottom w:val="nil"/>
            </w:tcBorders>
          </w:tcPr>
          <w:p w:rsidR="00E87E56" w:rsidRDefault="000A2E8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</w:p>
        </w:tc>
        <w:tc>
          <w:tcPr>
            <w:tcW w:w="4136" w:type="dxa"/>
            <w:tcBorders>
              <w:bottom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293"/>
        </w:trPr>
        <w:tc>
          <w:tcPr>
            <w:tcW w:w="665" w:type="dxa"/>
            <w:tcBorders>
              <w:top w:val="nil"/>
              <w:bottom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  <w:tab w:val="left" w:pos="72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переутомления.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92"/>
        </w:trPr>
        <w:tc>
          <w:tcPr>
            <w:tcW w:w="665" w:type="dxa"/>
            <w:tcBorders>
              <w:top w:val="nil"/>
              <w:bottom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87E56" w:rsidRDefault="000A2E86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E87E56" w:rsidRDefault="000A2E86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E87E56" w:rsidRDefault="000A2E86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70"/>
        </w:trPr>
        <w:tc>
          <w:tcPr>
            <w:tcW w:w="665" w:type="dxa"/>
            <w:tcBorders>
              <w:top w:val="nil"/>
            </w:tcBorders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5" w:type="dxa"/>
            <w:tcBorders>
              <w:top w:val="nil"/>
            </w:tcBorders>
          </w:tcPr>
          <w:p w:rsidR="00E87E56" w:rsidRDefault="000A2E86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физпауз</w:t>
            </w:r>
            <w:proofErr w:type="spellEnd"/>
            <w:r>
              <w:rPr>
                <w:sz w:val="24"/>
              </w:rPr>
              <w:t>.</w:t>
            </w:r>
          </w:p>
          <w:p w:rsidR="00E87E56" w:rsidRDefault="000A2E86">
            <w:pPr>
              <w:pStyle w:val="TableParagraph"/>
              <w:spacing w:before="17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позы.</w:t>
            </w:r>
          </w:p>
        </w:tc>
        <w:tc>
          <w:tcPr>
            <w:tcW w:w="4136" w:type="dxa"/>
            <w:tcBorders>
              <w:top w:val="nil"/>
            </w:tcBorders>
          </w:tcPr>
          <w:p w:rsidR="00E87E56" w:rsidRDefault="000A2E86">
            <w:pPr>
              <w:pStyle w:val="TableParagraph"/>
              <w:spacing w:before="219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ind w:left="5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рационального</w:t>
            </w:r>
            <w:proofErr w:type="gramEnd"/>
          </w:p>
          <w:p w:rsidR="00E87E56" w:rsidRDefault="000A2E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E87E56" w:rsidRDefault="00E87E56">
      <w:pPr>
        <w:spacing w:line="270" w:lineRule="exact"/>
        <w:jc w:val="center"/>
        <w:rPr>
          <w:sz w:val="24"/>
        </w:rPr>
        <w:sectPr w:rsidR="00E87E56">
          <w:type w:val="continuous"/>
          <w:pgSz w:w="11920" w:h="16860"/>
          <w:pgMar w:top="32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45"/>
        <w:gridCol w:w="4136"/>
      </w:tblGrid>
      <w:tr w:rsidR="00E87E56">
        <w:trPr>
          <w:trHeight w:val="275"/>
        </w:trPr>
        <w:tc>
          <w:tcPr>
            <w:tcW w:w="665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136" w:type="dxa"/>
          </w:tcPr>
          <w:p w:rsidR="00E87E56" w:rsidRDefault="00E87E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познавательную</w:t>
            </w:r>
            <w:proofErr w:type="gramEnd"/>
          </w:p>
          <w:p w:rsidR="00E87E56" w:rsidRDefault="000A2E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2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Темп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(должны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proofErr w:type="gramEnd"/>
          </w:p>
          <w:p w:rsidR="00E87E56" w:rsidRDefault="000A2E86">
            <w:pPr>
              <w:pStyle w:val="TableParagraph"/>
              <w:spacing w:line="270" w:lineRule="atLeast"/>
              <w:ind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оптимальными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75"/>
        </w:trPr>
        <w:tc>
          <w:tcPr>
            <w:tcW w:w="665" w:type="dxa"/>
          </w:tcPr>
          <w:p w:rsidR="00E87E56" w:rsidRDefault="000A2E86">
            <w:pPr>
              <w:pStyle w:val="TableParagraph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8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E87E56" w:rsidRDefault="000A2E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30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8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Педагогическое поведение воспитателя (педагога)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Самообладание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87E56" w:rsidRDefault="000A2E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551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E56" w:rsidRDefault="000A2E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1104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40" w:lineRule="auto"/>
              <w:ind w:right="48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выразительность, жестикуляция.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E56" w:rsidRDefault="000A2E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82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1" w:right="1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Рациональное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(пособий,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E87E56" w:rsidRDefault="000A2E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87E56">
        <w:trPr>
          <w:trHeight w:val="2877"/>
        </w:trPr>
        <w:tc>
          <w:tcPr>
            <w:tcW w:w="665" w:type="dxa"/>
          </w:tcPr>
          <w:p w:rsidR="00E87E56" w:rsidRDefault="000A2E86">
            <w:pPr>
              <w:pStyle w:val="TableParagraph"/>
              <w:spacing w:line="265" w:lineRule="exact"/>
              <w:ind w:left="131" w:right="1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45" w:type="dxa"/>
          </w:tcPr>
          <w:p w:rsidR="00E87E56" w:rsidRDefault="000A2E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:rsidR="00E87E56" w:rsidRDefault="000A2E86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136" w:type="dxa"/>
          </w:tcPr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37" w:lineRule="auto"/>
              <w:ind w:right="975" w:hanging="27"/>
            </w:pPr>
            <w:r>
              <w:t>активно взаимодействуют со</w:t>
            </w:r>
            <w:r>
              <w:rPr>
                <w:spacing w:val="-53"/>
              </w:rPr>
              <w:t xml:space="preserve"> </w:t>
            </w:r>
            <w:r>
              <w:t>сверстниками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взрослыми,</w:t>
            </w:r>
          </w:p>
          <w:p w:rsidR="00E87E56" w:rsidRDefault="000A2E86">
            <w:pPr>
              <w:pStyle w:val="TableParagraph"/>
              <w:spacing w:line="240" w:lineRule="auto"/>
              <w:ind w:left="170"/>
            </w:pPr>
            <w:r>
              <w:t>участвуют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играх.</w:t>
            </w:r>
          </w:p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358" w:hanging="27"/>
            </w:pPr>
            <w:r>
              <w:t>дети обладают развитым</w:t>
            </w:r>
            <w:r>
              <w:rPr>
                <w:spacing w:val="-52"/>
              </w:rPr>
              <w:t xml:space="preserve"> </w:t>
            </w:r>
            <w:r>
              <w:t>воображением</w:t>
            </w:r>
          </w:p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67" w:lineRule="exact"/>
              <w:ind w:left="430" w:hanging="288"/>
            </w:pPr>
            <w:r>
              <w:t>умеют</w:t>
            </w:r>
            <w:r>
              <w:rPr>
                <w:spacing w:val="-1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414" w:hanging="27"/>
            </w:pPr>
            <w:r>
              <w:t>умеют соблюдать заданный темп в</w:t>
            </w:r>
            <w:r>
              <w:rPr>
                <w:spacing w:val="-52"/>
              </w:rPr>
              <w:t xml:space="preserve"> </w:t>
            </w:r>
            <w:r>
              <w:t>ходьбе и беге</w:t>
            </w:r>
          </w:p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69" w:lineRule="exact"/>
              <w:ind w:left="430" w:hanging="288"/>
            </w:pPr>
            <w:r>
              <w:t>делают</w:t>
            </w:r>
            <w:r>
              <w:rPr>
                <w:spacing w:val="-2"/>
              </w:rPr>
              <w:t xml:space="preserve"> </w:t>
            </w:r>
            <w:r>
              <w:t>высказывания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  <w:p w:rsidR="00E87E56" w:rsidRDefault="000A2E8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1" w:line="252" w:lineRule="exact"/>
              <w:ind w:right="458" w:hanging="27"/>
            </w:pPr>
            <w:r>
              <w:t>сформирована певческая культура</w:t>
            </w:r>
            <w:r>
              <w:rPr>
                <w:spacing w:val="-53"/>
              </w:rPr>
              <w:t xml:space="preserve"> </w:t>
            </w: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пения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распевок</w:t>
            </w:r>
            <w:proofErr w:type="spellEnd"/>
          </w:p>
        </w:tc>
      </w:tr>
      <w:tr w:rsidR="00E87E56">
        <w:trPr>
          <w:trHeight w:val="587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spacing w:line="268" w:lineRule="exact"/>
              <w:ind w:left="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САМООЦЕНКА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(ПЕДАГОГА)</w:t>
            </w:r>
          </w:p>
          <w:p w:rsidR="00E87E56" w:rsidRDefault="000A2E86">
            <w:pPr>
              <w:pStyle w:val="TableParagraph"/>
              <w:spacing w:line="274" w:lineRule="exact"/>
              <w:ind w:left="725"/>
              <w:rPr>
                <w:i/>
                <w:sz w:val="24"/>
              </w:rPr>
            </w:pPr>
            <w:r>
              <w:rPr>
                <w:i/>
                <w:sz w:val="24"/>
              </w:rPr>
              <w:t>Самоанализ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выполнены.</w:t>
            </w:r>
          </w:p>
        </w:tc>
      </w:tr>
      <w:tr w:rsidR="00E87E56">
        <w:trPr>
          <w:trHeight w:val="1012"/>
        </w:trPr>
        <w:tc>
          <w:tcPr>
            <w:tcW w:w="10946" w:type="dxa"/>
            <w:gridSpan w:val="3"/>
          </w:tcPr>
          <w:p w:rsidR="00E87E56" w:rsidRDefault="000A2E86">
            <w:pPr>
              <w:pStyle w:val="TableParagraph"/>
              <w:spacing w:line="244" w:lineRule="exact"/>
              <w:ind w:left="72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ВЫВОДЫ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РЕКОМЕНДАЦИИ</w:t>
            </w:r>
          </w:p>
          <w:p w:rsidR="00E87E56" w:rsidRDefault="000A2E86">
            <w:pPr>
              <w:pStyle w:val="TableParagraph"/>
              <w:spacing w:line="242" w:lineRule="auto"/>
              <w:ind w:left="146" w:firstLine="141"/>
            </w:pPr>
            <w:r>
              <w:t>Музыкальное</w:t>
            </w:r>
            <w:r>
              <w:rPr>
                <w:spacing w:val="14"/>
              </w:rPr>
              <w:t xml:space="preserve"> </w:t>
            </w: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прошло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оптимальном</w:t>
            </w:r>
            <w:r>
              <w:rPr>
                <w:spacing w:val="12"/>
              </w:rPr>
              <w:t xml:space="preserve"> </w:t>
            </w:r>
            <w:r>
              <w:t>темпе,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доброжелательной</w:t>
            </w:r>
            <w:r>
              <w:rPr>
                <w:spacing w:val="13"/>
              </w:rPr>
              <w:t xml:space="preserve"> </w:t>
            </w:r>
            <w:r>
              <w:t>психологической</w:t>
            </w:r>
            <w:r>
              <w:rPr>
                <w:spacing w:val="13"/>
              </w:rPr>
              <w:t xml:space="preserve"> </w:t>
            </w:r>
            <w:r>
              <w:t>атмосфере.</w:t>
            </w:r>
            <w:r>
              <w:rPr>
                <w:spacing w:val="-52"/>
              </w:rPr>
              <w:t xml:space="preserve"> </w:t>
            </w:r>
            <w:r>
              <w:t>Поставленные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были выполнены.</w:t>
            </w:r>
          </w:p>
          <w:p w:rsidR="00E87E56" w:rsidRDefault="000A2E86">
            <w:pPr>
              <w:pStyle w:val="TableParagraph"/>
              <w:spacing w:line="241" w:lineRule="exact"/>
              <w:ind w:left="287"/>
            </w:pP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</w:t>
            </w:r>
            <w:r>
              <w:t>.</w:t>
            </w:r>
          </w:p>
        </w:tc>
      </w:tr>
      <w:tr w:rsidR="00E87E56">
        <w:trPr>
          <w:trHeight w:val="468"/>
        </w:trPr>
        <w:tc>
          <w:tcPr>
            <w:tcW w:w="10946" w:type="dxa"/>
            <w:gridSpan w:val="3"/>
            <w:tcBorders>
              <w:left w:val="nil"/>
              <w:bottom w:val="nil"/>
              <w:right w:val="nil"/>
            </w:tcBorders>
          </w:tcPr>
          <w:p w:rsidR="00E87E56" w:rsidRDefault="00F8389F">
            <w:pPr>
              <w:pStyle w:val="TableParagraph"/>
              <w:spacing w:line="240" w:lineRule="auto"/>
              <w:ind w:left="0"/>
            </w:pPr>
            <w:r w:rsidRPr="00F8389F">
              <w:t xml:space="preserve">Анализ занятия  провела </w:t>
            </w:r>
            <w:proofErr w:type="spellStart"/>
            <w:r w:rsidRPr="00F8389F">
              <w:t>Еличкина</w:t>
            </w:r>
            <w:proofErr w:type="spellEnd"/>
            <w:r w:rsidRPr="00F8389F">
              <w:t xml:space="preserve"> Л.Н.</w:t>
            </w:r>
            <w:bookmarkStart w:id="0" w:name="_GoBack"/>
            <w:bookmarkEnd w:id="0"/>
          </w:p>
        </w:tc>
      </w:tr>
    </w:tbl>
    <w:p w:rsidR="00E87E56" w:rsidRDefault="00E87E56">
      <w:pPr>
        <w:rPr>
          <w:sz w:val="2"/>
          <w:szCs w:val="2"/>
        </w:rPr>
      </w:pPr>
    </w:p>
    <w:sectPr w:rsidR="00E87E56">
      <w:pgSz w:w="11920" w:h="1686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5EE8"/>
    <w:multiLevelType w:val="hybridMultilevel"/>
    <w:tmpl w:val="70865D02"/>
    <w:lvl w:ilvl="0" w:tplc="98A210B4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0C12571E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9A645AEE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D292B7CA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7996EA9A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996086B4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445A9A34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49745FE2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B5C6FDF0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1">
    <w:nsid w:val="3FD05BED"/>
    <w:multiLevelType w:val="hybridMultilevel"/>
    <w:tmpl w:val="B2EEF1AE"/>
    <w:lvl w:ilvl="0" w:tplc="64B2967A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4E8481E2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604A8726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4216ABA2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D21AAF70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DAD253F0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A3A208EA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681ECA32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791A8024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2">
    <w:nsid w:val="6C374C11"/>
    <w:multiLevelType w:val="hybridMultilevel"/>
    <w:tmpl w:val="DE4226DE"/>
    <w:lvl w:ilvl="0" w:tplc="75F24BA0">
      <w:numFmt w:val="bullet"/>
      <w:lvlText w:val=""/>
      <w:lvlJc w:val="left"/>
      <w:pPr>
        <w:ind w:left="170" w:hanging="2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2E69D2">
      <w:numFmt w:val="bullet"/>
      <w:lvlText w:val="•"/>
      <w:lvlJc w:val="left"/>
      <w:pPr>
        <w:ind w:left="574" w:hanging="287"/>
      </w:pPr>
      <w:rPr>
        <w:rFonts w:hint="default"/>
        <w:lang w:val="ru-RU" w:eastAsia="en-US" w:bidi="ar-SA"/>
      </w:rPr>
    </w:lvl>
    <w:lvl w:ilvl="2" w:tplc="F79CCE86">
      <w:numFmt w:val="bullet"/>
      <w:lvlText w:val="•"/>
      <w:lvlJc w:val="left"/>
      <w:pPr>
        <w:ind w:left="969" w:hanging="287"/>
      </w:pPr>
      <w:rPr>
        <w:rFonts w:hint="default"/>
        <w:lang w:val="ru-RU" w:eastAsia="en-US" w:bidi="ar-SA"/>
      </w:rPr>
    </w:lvl>
    <w:lvl w:ilvl="3" w:tplc="74926DCC">
      <w:numFmt w:val="bullet"/>
      <w:lvlText w:val="•"/>
      <w:lvlJc w:val="left"/>
      <w:pPr>
        <w:ind w:left="1363" w:hanging="287"/>
      </w:pPr>
      <w:rPr>
        <w:rFonts w:hint="default"/>
        <w:lang w:val="ru-RU" w:eastAsia="en-US" w:bidi="ar-SA"/>
      </w:rPr>
    </w:lvl>
    <w:lvl w:ilvl="4" w:tplc="94E0E936">
      <w:numFmt w:val="bullet"/>
      <w:lvlText w:val="•"/>
      <w:lvlJc w:val="left"/>
      <w:pPr>
        <w:ind w:left="1758" w:hanging="287"/>
      </w:pPr>
      <w:rPr>
        <w:rFonts w:hint="default"/>
        <w:lang w:val="ru-RU" w:eastAsia="en-US" w:bidi="ar-SA"/>
      </w:rPr>
    </w:lvl>
    <w:lvl w:ilvl="5" w:tplc="78C0DF18">
      <w:numFmt w:val="bullet"/>
      <w:lvlText w:val="•"/>
      <w:lvlJc w:val="left"/>
      <w:pPr>
        <w:ind w:left="2153" w:hanging="287"/>
      </w:pPr>
      <w:rPr>
        <w:rFonts w:hint="default"/>
        <w:lang w:val="ru-RU" w:eastAsia="en-US" w:bidi="ar-SA"/>
      </w:rPr>
    </w:lvl>
    <w:lvl w:ilvl="6" w:tplc="57ACE76E">
      <w:numFmt w:val="bullet"/>
      <w:lvlText w:val="•"/>
      <w:lvlJc w:val="left"/>
      <w:pPr>
        <w:ind w:left="2547" w:hanging="287"/>
      </w:pPr>
      <w:rPr>
        <w:rFonts w:hint="default"/>
        <w:lang w:val="ru-RU" w:eastAsia="en-US" w:bidi="ar-SA"/>
      </w:rPr>
    </w:lvl>
    <w:lvl w:ilvl="7" w:tplc="0D6AF150">
      <w:numFmt w:val="bullet"/>
      <w:lvlText w:val="•"/>
      <w:lvlJc w:val="left"/>
      <w:pPr>
        <w:ind w:left="2942" w:hanging="287"/>
      </w:pPr>
      <w:rPr>
        <w:rFonts w:hint="default"/>
        <w:lang w:val="ru-RU" w:eastAsia="en-US" w:bidi="ar-SA"/>
      </w:rPr>
    </w:lvl>
    <w:lvl w:ilvl="8" w:tplc="0BDAF8EE">
      <w:numFmt w:val="bullet"/>
      <w:lvlText w:val="•"/>
      <w:lvlJc w:val="left"/>
      <w:pPr>
        <w:ind w:left="3336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E56"/>
    <w:rsid w:val="000A2E86"/>
    <w:rsid w:val="00E87E56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2023-04-24T16:28:00Z</dcterms:created>
  <dcterms:modified xsi:type="dcterms:W3CDTF">2023-04-24T16:28:00Z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