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8D67EE" w:rsidRDefault="000A49B0" w:rsidP="002849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34EBE42" w14:textId="246C9C32" w:rsidR="000A49B0" w:rsidRPr="008D67EE" w:rsidRDefault="00643E30" w:rsidP="00284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7EE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14:paraId="5EE5E11C" w14:textId="04A5F3A3" w:rsidR="000A49B0" w:rsidRPr="008D67EE" w:rsidRDefault="000A49B0" w:rsidP="002849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(для </w:t>
      </w:r>
      <w:r w:rsidR="00C7289D" w:rsidRPr="008D67EE">
        <w:rPr>
          <w:rFonts w:ascii="Times New Roman" w:hAnsi="Times New Roman" w:cs="Times New Roman"/>
          <w:sz w:val="24"/>
          <w:szCs w:val="24"/>
        </w:rPr>
        <w:t>1</w:t>
      </w:r>
      <w:r w:rsidR="00E532BB" w:rsidRPr="008D67EE">
        <w:rPr>
          <w:rFonts w:ascii="Times New Roman" w:hAnsi="Times New Roman" w:cs="Times New Roman"/>
          <w:sz w:val="24"/>
          <w:szCs w:val="24"/>
        </w:rPr>
        <w:t>–</w:t>
      </w:r>
      <w:r w:rsidR="00C7289D" w:rsidRPr="008D67EE">
        <w:rPr>
          <w:rFonts w:ascii="Times New Roman" w:hAnsi="Times New Roman" w:cs="Times New Roman"/>
          <w:sz w:val="24"/>
          <w:szCs w:val="24"/>
        </w:rPr>
        <w:t>4</w:t>
      </w:r>
      <w:r w:rsidR="00E532BB" w:rsidRPr="008D67E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8D67EE">
        <w:rPr>
          <w:rFonts w:ascii="Times New Roman" w:hAnsi="Times New Roman" w:cs="Times New Roman"/>
          <w:sz w:val="24"/>
          <w:szCs w:val="24"/>
        </w:rPr>
        <w:t>)</w:t>
      </w:r>
    </w:p>
    <w:p w14:paraId="33F9E808" w14:textId="77777777" w:rsidR="000A49B0" w:rsidRPr="008D67EE" w:rsidRDefault="000A49B0" w:rsidP="002849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7D0745D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30CE4EF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C80D5B8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14:paraId="4B5E8834" w14:textId="7E6DFC9C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49C1786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33F20FB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439B086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b/>
          <w:sz w:val="24"/>
          <w:szCs w:val="24"/>
        </w:rPr>
        <w:t>ЦЕЛИ ИЗУЧЕНИЯ ПРЕДМЕТА</w:t>
      </w:r>
    </w:p>
    <w:p w14:paraId="05131E8C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9879CF4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29D0A0A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D9713D4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77E05898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74B3C257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14:paraId="2F337F04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59C7639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E704445" w14:textId="77777777" w:rsidR="00643E30" w:rsidRPr="008D67EE" w:rsidRDefault="00643E30" w:rsidP="00284989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3F7E38E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</w:t>
      </w:r>
      <w:r w:rsidRPr="008D67EE">
        <w:rPr>
          <w:rFonts w:ascii="Times New Roman" w:hAnsi="Times New Roman" w:cs="Times New Roman"/>
          <w:sz w:val="24"/>
          <w:szCs w:val="24"/>
        </w:rPr>
        <w:lastRenderedPageBreak/>
        <w:t xml:space="preserve">жизни на основе развивающейся способности предвидеть результаты своих поступков и оценки возникшей ситуации. </w:t>
      </w:r>
    </w:p>
    <w:p w14:paraId="07E1AC49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14:paraId="779B1CFF" w14:textId="77777777" w:rsidR="00643E30" w:rsidRPr="008D67EE" w:rsidRDefault="00643E30" w:rsidP="00284989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</w:t>
      </w:r>
    </w:p>
    <w:p w14:paraId="14B4507C" w14:textId="77777777" w:rsidR="00643E30" w:rsidRPr="008D67EE" w:rsidRDefault="00643E30" w:rsidP="00284989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C7A4B36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b/>
          <w:sz w:val="24"/>
          <w:szCs w:val="24"/>
        </w:rPr>
        <w:t>МЕСТО УЧЕБНОГО ПРЕДМЕТА «ОКРУЖАЮЩИЙ МИР» В УЧЕБНОМ ПЛАНЕ</w:t>
      </w:r>
    </w:p>
    <w:p w14:paraId="3868043A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564E83F" w14:textId="77777777" w:rsidR="00643E30" w:rsidRPr="008D67EE" w:rsidRDefault="00643E30" w:rsidP="00284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 Учебники: </w:t>
      </w:r>
    </w:p>
    <w:p w14:paraId="7B2E980B" w14:textId="77777777" w:rsidR="00643E30" w:rsidRPr="008D67EE" w:rsidRDefault="00643E30" w:rsidP="00284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 Окружающий мир: 1-й класс: учебник: в 2 частях, 1 класс/ Плешаков А.А., Акционерное общество «Издательство «Просвещение» 2023г</w:t>
      </w:r>
    </w:p>
    <w:p w14:paraId="458BD20F" w14:textId="77777777" w:rsidR="00643E30" w:rsidRPr="008D67EE" w:rsidRDefault="00643E30" w:rsidP="00284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 xml:space="preserve">Окружающий мир: 2-й класс: учебник: в 2 частях, 2 класс/ Плешаков А.А., Акционерное общество «Издательство «Просвещение» </w:t>
      </w:r>
    </w:p>
    <w:p w14:paraId="2006713A" w14:textId="77777777" w:rsidR="00643E30" w:rsidRPr="008D67EE" w:rsidRDefault="00643E30" w:rsidP="00284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Окружающий мир: 3-й класс: учебник: в 2 частях, 3 класс/ Плешаков А.А., Акционерное общество «Издательство «Просвещение»</w:t>
      </w:r>
    </w:p>
    <w:p w14:paraId="32328780" w14:textId="77777777" w:rsidR="00643E30" w:rsidRPr="008D67EE" w:rsidRDefault="00643E30" w:rsidP="00284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67EE">
        <w:rPr>
          <w:rFonts w:ascii="Times New Roman" w:hAnsi="Times New Roman" w:cs="Times New Roman"/>
          <w:sz w:val="24"/>
          <w:szCs w:val="24"/>
        </w:rPr>
        <w:t>Окружающий мир: 4-й класс: учебник: в 2 частях, 4 класс/ Плешаков А.А., Акционерное общество «Издательство «Просвещение»</w:t>
      </w:r>
    </w:p>
    <w:p w14:paraId="578513A3" w14:textId="77777777" w:rsidR="00643E30" w:rsidRPr="008D67EE" w:rsidRDefault="00643E30" w:rsidP="002849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506BDC" w14:textId="274F41C3" w:rsidR="00467613" w:rsidRPr="008D67EE" w:rsidRDefault="00467613" w:rsidP="00284989">
      <w:pPr>
        <w:spacing w:line="240" w:lineRule="auto"/>
        <w:ind w:firstLine="567"/>
        <w:rPr>
          <w:sz w:val="24"/>
          <w:szCs w:val="24"/>
        </w:rPr>
      </w:pPr>
    </w:p>
    <w:sectPr w:rsidR="00467613" w:rsidRPr="008D67EE" w:rsidSect="0028498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95"/>
    <w:multiLevelType w:val="multilevel"/>
    <w:tmpl w:val="2D929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97693"/>
    <w:multiLevelType w:val="multilevel"/>
    <w:tmpl w:val="7FEE59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A60A9"/>
    <w:multiLevelType w:val="multilevel"/>
    <w:tmpl w:val="E41248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4734959">
    <w:abstractNumId w:val="1"/>
  </w:num>
  <w:num w:numId="2" w16cid:durableId="1739281648">
    <w:abstractNumId w:val="0"/>
  </w:num>
  <w:num w:numId="3" w16cid:durableId="1217399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3"/>
    <w:rsid w:val="000A49B0"/>
    <w:rsid w:val="00284989"/>
    <w:rsid w:val="00467613"/>
    <w:rsid w:val="00643E30"/>
    <w:rsid w:val="008D67EE"/>
    <w:rsid w:val="00A72733"/>
    <w:rsid w:val="00C02780"/>
    <w:rsid w:val="00C7289D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chartTrackingRefBased/>
  <w15:docId w15:val="{A2E29831-E221-490B-B3F1-FC19335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10</cp:revision>
  <dcterms:created xsi:type="dcterms:W3CDTF">2023-09-02T10:09:00Z</dcterms:created>
  <dcterms:modified xsi:type="dcterms:W3CDTF">2023-09-15T20:37:00Z</dcterms:modified>
</cp:coreProperties>
</file>